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3E98D0" w14:textId="77777777" w:rsidR="0052433F" w:rsidRPr="00D667B3" w:rsidRDefault="0052433F" w:rsidP="00D667B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ptos" w:eastAsia="Arial" w:hAnsi="Aptos" w:cs="Arial"/>
        </w:rPr>
      </w:pPr>
    </w:p>
    <w:tbl>
      <w:tblPr>
        <w:tblStyle w:val="a0"/>
        <w:tblW w:w="16018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7"/>
        <w:gridCol w:w="993"/>
        <w:gridCol w:w="2410"/>
        <w:gridCol w:w="2976"/>
        <w:gridCol w:w="3402"/>
        <w:gridCol w:w="2694"/>
        <w:gridCol w:w="2976"/>
      </w:tblGrid>
      <w:tr w:rsidR="00060AA1" w:rsidRPr="00D667B3" w14:paraId="64A8DDC6" w14:textId="77777777" w:rsidTr="00060AA1">
        <w:trPr>
          <w:cantSplit/>
          <w:trHeight w:val="282"/>
        </w:trPr>
        <w:tc>
          <w:tcPr>
            <w:tcW w:w="567" w:type="dxa"/>
            <w:shd w:val="clear" w:color="auto" w:fill="F2F2F2"/>
          </w:tcPr>
          <w:p w14:paraId="28792773" w14:textId="77777777" w:rsidR="0052433F" w:rsidRPr="00D667B3" w:rsidRDefault="0052433F" w:rsidP="00D667B3">
            <w:pPr>
              <w:ind w:left="113" w:right="113"/>
              <w:rPr>
                <w:rFonts w:ascii="Aptos" w:hAnsi="Aptos"/>
                <w:i/>
              </w:rPr>
            </w:pPr>
          </w:p>
        </w:tc>
        <w:tc>
          <w:tcPr>
            <w:tcW w:w="993" w:type="dxa"/>
            <w:shd w:val="clear" w:color="auto" w:fill="F2F2F2"/>
          </w:tcPr>
          <w:p w14:paraId="4AEB2FFB" w14:textId="77777777" w:rsidR="0052433F" w:rsidRPr="00D667B3" w:rsidRDefault="0052433F" w:rsidP="00D667B3">
            <w:pPr>
              <w:rPr>
                <w:rFonts w:ascii="Aptos" w:hAnsi="Aptos"/>
              </w:rPr>
            </w:pPr>
          </w:p>
        </w:tc>
        <w:tc>
          <w:tcPr>
            <w:tcW w:w="5386" w:type="dxa"/>
            <w:gridSpan w:val="2"/>
            <w:shd w:val="clear" w:color="auto" w:fill="F2F2F2"/>
            <w:vAlign w:val="center"/>
          </w:tcPr>
          <w:p w14:paraId="3B9C9BC8" w14:textId="77777777" w:rsidR="0052433F" w:rsidRPr="00D667B3" w:rsidRDefault="009C14F4" w:rsidP="00D667B3">
            <w:pPr>
              <w:jc w:val="center"/>
              <w:rPr>
                <w:rFonts w:ascii="Aptos" w:hAnsi="Aptos"/>
                <w:b/>
              </w:rPr>
            </w:pPr>
            <w:r w:rsidRPr="00D667B3">
              <w:rPr>
                <w:rFonts w:ascii="Aptos" w:hAnsi="Aptos"/>
                <w:b/>
              </w:rPr>
              <w:t>Autumn</w:t>
            </w:r>
          </w:p>
        </w:tc>
        <w:tc>
          <w:tcPr>
            <w:tcW w:w="3402" w:type="dxa"/>
            <w:shd w:val="clear" w:color="auto" w:fill="F2F2F2"/>
            <w:vAlign w:val="center"/>
          </w:tcPr>
          <w:p w14:paraId="02111B35" w14:textId="77777777" w:rsidR="0052433F" w:rsidRPr="00D667B3" w:rsidRDefault="009C14F4" w:rsidP="00D667B3">
            <w:pPr>
              <w:jc w:val="center"/>
              <w:rPr>
                <w:rFonts w:ascii="Aptos" w:hAnsi="Aptos"/>
                <w:b/>
              </w:rPr>
            </w:pPr>
            <w:r w:rsidRPr="00D667B3">
              <w:rPr>
                <w:rFonts w:ascii="Aptos" w:hAnsi="Aptos"/>
                <w:b/>
              </w:rPr>
              <w:t>Spring</w:t>
            </w:r>
          </w:p>
        </w:tc>
        <w:tc>
          <w:tcPr>
            <w:tcW w:w="5670" w:type="dxa"/>
            <w:gridSpan w:val="2"/>
            <w:shd w:val="clear" w:color="auto" w:fill="F2F2F2"/>
            <w:vAlign w:val="center"/>
          </w:tcPr>
          <w:p w14:paraId="654D61AC" w14:textId="77777777" w:rsidR="0052433F" w:rsidRPr="00D667B3" w:rsidRDefault="009C14F4" w:rsidP="00D667B3">
            <w:pPr>
              <w:jc w:val="center"/>
              <w:rPr>
                <w:rFonts w:ascii="Aptos" w:hAnsi="Aptos"/>
                <w:b/>
              </w:rPr>
            </w:pPr>
            <w:r w:rsidRPr="00D667B3">
              <w:rPr>
                <w:rFonts w:ascii="Aptos" w:hAnsi="Aptos"/>
                <w:b/>
              </w:rPr>
              <w:t>Summer</w:t>
            </w:r>
          </w:p>
        </w:tc>
      </w:tr>
      <w:tr w:rsidR="00446F83" w:rsidRPr="00D667B3" w14:paraId="55B02839" w14:textId="77777777" w:rsidTr="00060AA1">
        <w:trPr>
          <w:trHeight w:val="556"/>
        </w:trPr>
        <w:tc>
          <w:tcPr>
            <w:tcW w:w="567" w:type="dxa"/>
            <w:shd w:val="clear" w:color="auto" w:fill="92CDDC" w:themeFill="accent5" w:themeFillTint="99"/>
          </w:tcPr>
          <w:p w14:paraId="1CB9741A" w14:textId="77777777" w:rsidR="0052433F" w:rsidRPr="00D667B3" w:rsidRDefault="009C14F4" w:rsidP="00D667B3">
            <w:pPr>
              <w:ind w:left="113" w:right="113"/>
              <w:jc w:val="center"/>
              <w:rPr>
                <w:rFonts w:ascii="Aptos" w:hAnsi="Aptos"/>
                <w:b/>
                <w:bCs/>
              </w:rPr>
            </w:pPr>
            <w:r w:rsidRPr="00D667B3">
              <w:rPr>
                <w:rFonts w:ascii="Aptos" w:hAnsi="Aptos"/>
                <w:b/>
                <w:bCs/>
              </w:rPr>
              <w:t>Y1/2</w:t>
            </w:r>
          </w:p>
          <w:p w14:paraId="11A7CADC" w14:textId="77777777" w:rsidR="0052433F" w:rsidRPr="00D667B3" w:rsidRDefault="0052433F" w:rsidP="00D667B3">
            <w:pPr>
              <w:ind w:left="113" w:right="113"/>
              <w:jc w:val="center"/>
              <w:rPr>
                <w:rFonts w:ascii="Aptos" w:hAnsi="Aptos"/>
              </w:rPr>
            </w:pPr>
          </w:p>
        </w:tc>
        <w:tc>
          <w:tcPr>
            <w:tcW w:w="993" w:type="dxa"/>
            <w:vAlign w:val="center"/>
          </w:tcPr>
          <w:p w14:paraId="6D1E2359" w14:textId="77777777" w:rsidR="0052433F" w:rsidRPr="00D667B3" w:rsidRDefault="009C14F4" w:rsidP="00D667B3">
            <w:pPr>
              <w:jc w:val="center"/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>Topic</w:t>
            </w:r>
          </w:p>
        </w:tc>
        <w:tc>
          <w:tcPr>
            <w:tcW w:w="5386" w:type="dxa"/>
            <w:gridSpan w:val="2"/>
            <w:shd w:val="clear" w:color="auto" w:fill="B8CCE4" w:themeFill="accent1" w:themeFillTint="66"/>
            <w:vAlign w:val="center"/>
          </w:tcPr>
          <w:p w14:paraId="17EF77B7" w14:textId="77777777" w:rsidR="000F7EF1" w:rsidRPr="00D667B3" w:rsidRDefault="00ED7392" w:rsidP="00D667B3">
            <w:pPr>
              <w:jc w:val="center"/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 xml:space="preserve">Around the World- </w:t>
            </w:r>
          </w:p>
          <w:p w14:paraId="660291FF" w14:textId="1706816D" w:rsidR="0052433F" w:rsidRPr="00D667B3" w:rsidRDefault="007679EF" w:rsidP="00D667B3">
            <w:pPr>
              <w:jc w:val="center"/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>T</w:t>
            </w:r>
            <w:r w:rsidR="00ED7392" w:rsidRPr="00D667B3">
              <w:rPr>
                <w:rFonts w:ascii="Aptos" w:hAnsi="Aptos"/>
              </w:rPr>
              <w:t xml:space="preserve">rains, </w:t>
            </w:r>
            <w:r w:rsidRPr="00D667B3">
              <w:rPr>
                <w:rFonts w:ascii="Aptos" w:hAnsi="Aptos"/>
              </w:rPr>
              <w:t>P</w:t>
            </w:r>
            <w:r w:rsidR="00ED7392" w:rsidRPr="00D667B3">
              <w:rPr>
                <w:rFonts w:ascii="Aptos" w:hAnsi="Aptos"/>
              </w:rPr>
              <w:t xml:space="preserve">lanes </w:t>
            </w:r>
            <w:r w:rsidRPr="00D667B3">
              <w:rPr>
                <w:rFonts w:ascii="Aptos" w:hAnsi="Aptos"/>
              </w:rPr>
              <w:t>&amp;</w:t>
            </w:r>
            <w:r w:rsidR="00ED7392" w:rsidRPr="00D667B3">
              <w:rPr>
                <w:rFonts w:ascii="Aptos" w:hAnsi="Aptos"/>
              </w:rPr>
              <w:t xml:space="preserve"> </w:t>
            </w:r>
            <w:r w:rsidRPr="00D667B3">
              <w:rPr>
                <w:rFonts w:ascii="Aptos" w:hAnsi="Aptos"/>
              </w:rPr>
              <w:t>A</w:t>
            </w:r>
            <w:r w:rsidR="00ED7392" w:rsidRPr="00D667B3">
              <w:rPr>
                <w:rFonts w:ascii="Aptos" w:hAnsi="Aptos"/>
              </w:rPr>
              <w:t>utomobiles</w:t>
            </w:r>
          </w:p>
        </w:tc>
        <w:tc>
          <w:tcPr>
            <w:tcW w:w="3402" w:type="dxa"/>
            <w:shd w:val="clear" w:color="auto" w:fill="B8CCE4" w:themeFill="accent1" w:themeFillTint="66"/>
            <w:vAlign w:val="center"/>
          </w:tcPr>
          <w:p w14:paraId="0BA7D9E1" w14:textId="70FF7928" w:rsidR="0052433F" w:rsidRPr="00D667B3" w:rsidRDefault="00ED7392" w:rsidP="00D667B3">
            <w:pPr>
              <w:jc w:val="center"/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 xml:space="preserve">You, </w:t>
            </w:r>
            <w:r w:rsidR="007679EF" w:rsidRPr="00D667B3">
              <w:rPr>
                <w:rFonts w:ascii="Aptos" w:hAnsi="Aptos"/>
              </w:rPr>
              <w:t>M</w:t>
            </w:r>
            <w:r w:rsidRPr="00D667B3">
              <w:rPr>
                <w:rFonts w:ascii="Aptos" w:hAnsi="Aptos"/>
              </w:rPr>
              <w:t xml:space="preserve">e, </w:t>
            </w:r>
            <w:r w:rsidR="007679EF" w:rsidRPr="00D667B3">
              <w:rPr>
                <w:rFonts w:ascii="Aptos" w:hAnsi="Aptos"/>
              </w:rPr>
              <w:t>E</w:t>
            </w:r>
            <w:r w:rsidRPr="00D667B3">
              <w:rPr>
                <w:rFonts w:ascii="Aptos" w:hAnsi="Aptos"/>
              </w:rPr>
              <w:t>verybody</w:t>
            </w:r>
          </w:p>
        </w:tc>
        <w:tc>
          <w:tcPr>
            <w:tcW w:w="5670" w:type="dxa"/>
            <w:gridSpan w:val="2"/>
            <w:shd w:val="clear" w:color="auto" w:fill="B8CCE4" w:themeFill="accent1" w:themeFillTint="66"/>
            <w:vAlign w:val="center"/>
          </w:tcPr>
          <w:p w14:paraId="415E31FA" w14:textId="576FE1F1" w:rsidR="0052433F" w:rsidRPr="00D667B3" w:rsidRDefault="00ED7392" w:rsidP="00D667B3">
            <w:pPr>
              <w:jc w:val="center"/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 xml:space="preserve">At </w:t>
            </w:r>
            <w:r w:rsidR="008364E4" w:rsidRPr="00D667B3">
              <w:rPr>
                <w:rFonts w:ascii="Aptos" w:hAnsi="Aptos"/>
              </w:rPr>
              <w:t>T</w:t>
            </w:r>
            <w:r w:rsidRPr="00D667B3">
              <w:rPr>
                <w:rFonts w:ascii="Aptos" w:hAnsi="Aptos"/>
              </w:rPr>
              <w:t xml:space="preserve">he </w:t>
            </w:r>
            <w:r w:rsidR="007679EF" w:rsidRPr="00D667B3">
              <w:rPr>
                <w:rFonts w:ascii="Aptos" w:hAnsi="Aptos"/>
              </w:rPr>
              <w:t>S</w:t>
            </w:r>
            <w:r w:rsidRPr="00D667B3">
              <w:rPr>
                <w:rFonts w:ascii="Aptos" w:hAnsi="Aptos"/>
              </w:rPr>
              <w:t xml:space="preserve">easide </w:t>
            </w:r>
            <w:r w:rsidR="00F43B89" w:rsidRPr="00D667B3">
              <w:rPr>
                <w:rFonts w:ascii="Aptos" w:hAnsi="Aptos"/>
              </w:rPr>
              <w:t>&amp;</w:t>
            </w:r>
            <w:r w:rsidRPr="00D667B3">
              <w:rPr>
                <w:rFonts w:ascii="Aptos" w:hAnsi="Aptos"/>
              </w:rPr>
              <w:t xml:space="preserve"> in </w:t>
            </w:r>
            <w:r w:rsidR="008364E4" w:rsidRPr="00D667B3">
              <w:rPr>
                <w:rFonts w:ascii="Aptos" w:hAnsi="Aptos"/>
              </w:rPr>
              <w:t>T</w:t>
            </w:r>
            <w:r w:rsidRPr="00D667B3">
              <w:rPr>
                <w:rFonts w:ascii="Aptos" w:hAnsi="Aptos"/>
              </w:rPr>
              <w:t xml:space="preserve">he </w:t>
            </w:r>
            <w:r w:rsidR="00F43B89" w:rsidRPr="00D667B3">
              <w:rPr>
                <w:rFonts w:ascii="Aptos" w:hAnsi="Aptos"/>
              </w:rPr>
              <w:t>S</w:t>
            </w:r>
            <w:r w:rsidRPr="00D667B3">
              <w:rPr>
                <w:rFonts w:ascii="Aptos" w:hAnsi="Aptos"/>
              </w:rPr>
              <w:t>ea</w:t>
            </w:r>
          </w:p>
        </w:tc>
      </w:tr>
      <w:tr w:rsidR="00060AA1" w:rsidRPr="00D667B3" w14:paraId="5B52F6F4" w14:textId="77777777" w:rsidTr="00755866">
        <w:trPr>
          <w:trHeight w:val="1134"/>
        </w:trPr>
        <w:tc>
          <w:tcPr>
            <w:tcW w:w="567" w:type="dxa"/>
          </w:tcPr>
          <w:p w14:paraId="19D2F1CB" w14:textId="77777777" w:rsidR="002D61A0" w:rsidRPr="00D667B3" w:rsidRDefault="002D61A0" w:rsidP="00D667B3">
            <w:pPr>
              <w:ind w:left="113" w:right="113"/>
              <w:jc w:val="center"/>
              <w:rPr>
                <w:rFonts w:ascii="Aptos" w:hAnsi="Aptos"/>
                <w:i/>
              </w:rPr>
            </w:pPr>
          </w:p>
        </w:tc>
        <w:tc>
          <w:tcPr>
            <w:tcW w:w="993" w:type="dxa"/>
            <w:shd w:val="clear" w:color="auto" w:fill="FFFFFF"/>
          </w:tcPr>
          <w:p w14:paraId="2A32C47E" w14:textId="6CE2145A" w:rsidR="002D61A0" w:rsidRPr="00D667B3" w:rsidRDefault="00430565" w:rsidP="00D667B3">
            <w:pPr>
              <w:rPr>
                <w:rFonts w:ascii="Aptos" w:hAnsi="Aptos"/>
                <w:i/>
              </w:rPr>
            </w:pPr>
            <w:r w:rsidRPr="00D667B3">
              <w:rPr>
                <w:rFonts w:ascii="Aptos" w:hAnsi="Aptos"/>
                <w:i/>
              </w:rPr>
              <w:t>Core Texts &amp; w</w:t>
            </w:r>
            <w:r w:rsidR="002D61A0" w:rsidRPr="00D667B3">
              <w:rPr>
                <w:rFonts w:ascii="Aptos" w:hAnsi="Aptos"/>
                <w:i/>
              </w:rPr>
              <w:t>riting opportunities</w:t>
            </w:r>
            <w:r w:rsidRPr="00D667B3">
              <w:rPr>
                <w:rFonts w:ascii="Aptos" w:hAnsi="Aptos"/>
                <w:i/>
              </w:rPr>
              <w:t>.</w:t>
            </w:r>
          </w:p>
        </w:tc>
        <w:tc>
          <w:tcPr>
            <w:tcW w:w="2410" w:type="dxa"/>
          </w:tcPr>
          <w:p w14:paraId="4511CE41" w14:textId="06E9B73B" w:rsidR="002D61A0" w:rsidRPr="00D667B3" w:rsidRDefault="002D61A0" w:rsidP="00D667B3">
            <w:pPr>
              <w:rPr>
                <w:rFonts w:ascii="Aptos" w:hAnsi="Aptos"/>
                <w:b/>
                <w:bCs/>
                <w:color w:val="1F497D" w:themeColor="text2"/>
              </w:rPr>
            </w:pPr>
            <w:r w:rsidRPr="00D667B3">
              <w:rPr>
                <w:rFonts w:ascii="Aptos" w:hAnsi="Aptos"/>
                <w:b/>
                <w:bCs/>
                <w:color w:val="1F497D" w:themeColor="text2"/>
              </w:rPr>
              <w:t xml:space="preserve">How to Be a Butterfly- </w:t>
            </w:r>
          </w:p>
          <w:p w14:paraId="592EA6AA" w14:textId="77777777" w:rsidR="002D61A0" w:rsidRPr="00D667B3" w:rsidRDefault="002D61A0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>Videos on butterflies, how they move etc.</w:t>
            </w:r>
          </w:p>
          <w:p w14:paraId="6DBCA4F7" w14:textId="77777777" w:rsidR="002D61A0" w:rsidRPr="00D667B3" w:rsidRDefault="002D61A0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 xml:space="preserve">Compound words butter-fly </w:t>
            </w:r>
          </w:p>
          <w:p w14:paraId="71EA7DC1" w14:textId="77777777" w:rsidR="002D61A0" w:rsidRPr="00D667B3" w:rsidRDefault="002D61A0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 xml:space="preserve">Blurb &amp; front cover exploration </w:t>
            </w:r>
          </w:p>
          <w:p w14:paraId="3346E448" w14:textId="49362F4F" w:rsidR="002D61A0" w:rsidRPr="00D667B3" w:rsidRDefault="002D61A0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>Labelled diagram (to be a cat, you need to…)</w:t>
            </w:r>
          </w:p>
          <w:p w14:paraId="3ED79ADA" w14:textId="77777777" w:rsidR="002D61A0" w:rsidRPr="00D667B3" w:rsidRDefault="002D61A0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>Information text about chosen animal</w:t>
            </w:r>
          </w:p>
          <w:p w14:paraId="1AB437DB" w14:textId="77777777" w:rsidR="002D61A0" w:rsidRPr="00D667B3" w:rsidRDefault="002D61A0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>If you were an animal, what would you be and why?</w:t>
            </w:r>
          </w:p>
          <w:p w14:paraId="3E87ED1D" w14:textId="77777777" w:rsidR="002D61A0" w:rsidRPr="00D667B3" w:rsidRDefault="002D61A0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 xml:space="preserve">Draw out language </w:t>
            </w:r>
          </w:p>
          <w:p w14:paraId="2F186731" w14:textId="77777777" w:rsidR="002D61A0" w:rsidRPr="00D667B3" w:rsidRDefault="002D61A0" w:rsidP="00D667B3">
            <w:pPr>
              <w:rPr>
                <w:rFonts w:ascii="Aptos" w:hAnsi="Aptos"/>
              </w:rPr>
            </w:pPr>
          </w:p>
          <w:p w14:paraId="6FDBF8B6" w14:textId="2ACA4AA7" w:rsidR="002D61A0" w:rsidRPr="00D667B3" w:rsidRDefault="002D61A0" w:rsidP="00D667B3">
            <w:pPr>
              <w:rPr>
                <w:rFonts w:ascii="Aptos" w:hAnsi="Aptos"/>
                <w:b/>
                <w:bCs/>
                <w:color w:val="1F497D" w:themeColor="text2"/>
              </w:rPr>
            </w:pPr>
            <w:r w:rsidRPr="00D667B3">
              <w:rPr>
                <w:rFonts w:ascii="Aptos" w:hAnsi="Aptos"/>
                <w:b/>
                <w:bCs/>
                <w:color w:val="1F497D" w:themeColor="text2"/>
              </w:rPr>
              <w:t>Little Red Reading Hood-</w:t>
            </w:r>
          </w:p>
          <w:p w14:paraId="2A834684" w14:textId="77777777" w:rsidR="002D61A0" w:rsidRPr="00D667B3" w:rsidRDefault="002D61A0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>Writing ‘telling’s off’ for wolf as he is being naughty – what kind of things do people say?</w:t>
            </w:r>
          </w:p>
          <w:p w14:paraId="4E36C4AC" w14:textId="77777777" w:rsidR="002D61A0" w:rsidRPr="00D667B3" w:rsidRDefault="002D61A0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 xml:space="preserve">Book recommendation for Little Red (book review). </w:t>
            </w:r>
          </w:p>
          <w:p w14:paraId="30364BF3" w14:textId="5EC91489" w:rsidR="002D61A0" w:rsidRPr="00D667B3" w:rsidRDefault="002D61A0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lastRenderedPageBreak/>
              <w:t xml:space="preserve">Letter of apology from the Wolf. </w:t>
            </w:r>
          </w:p>
        </w:tc>
        <w:tc>
          <w:tcPr>
            <w:tcW w:w="2976" w:type="dxa"/>
          </w:tcPr>
          <w:p w14:paraId="6C760864" w14:textId="3F390375" w:rsidR="002D61A0" w:rsidRPr="00D667B3" w:rsidRDefault="002D61A0" w:rsidP="00D667B3">
            <w:pPr>
              <w:rPr>
                <w:rFonts w:ascii="Aptos" w:hAnsi="Aptos"/>
                <w:b/>
                <w:bCs/>
                <w:color w:val="1F497D" w:themeColor="text2"/>
              </w:rPr>
            </w:pPr>
            <w:r w:rsidRPr="00D667B3">
              <w:rPr>
                <w:rFonts w:ascii="Aptos" w:hAnsi="Aptos"/>
                <w:b/>
                <w:bCs/>
                <w:color w:val="1F497D" w:themeColor="text2"/>
              </w:rPr>
              <w:lastRenderedPageBreak/>
              <w:t xml:space="preserve">Where the Wild Things Are- </w:t>
            </w:r>
          </w:p>
          <w:p w14:paraId="7159233D" w14:textId="1ED2D60A" w:rsidR="002D61A0" w:rsidRPr="00D667B3" w:rsidRDefault="002D61A0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 xml:space="preserve">How his room changes (building fantasy- he doesn’t actually go outside, it’s his imagination. How do the children imagine things? In play? Etc.  </w:t>
            </w:r>
            <w:r w:rsidRPr="00D667B3">
              <w:rPr>
                <w:rFonts w:ascii="Aptos" w:hAnsi="Aptos"/>
                <w:i/>
                <w:iCs/>
              </w:rPr>
              <w:t xml:space="preserve">That very night in Flamingo classroom, the … grew. </w:t>
            </w:r>
          </w:p>
          <w:p w14:paraId="668BE433" w14:textId="45BD0D98" w:rsidR="002D61A0" w:rsidRPr="00D667B3" w:rsidRDefault="002D61A0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>Postcards from Max explaining what it’s like being on the Island (</w:t>
            </w:r>
            <w:r w:rsidRPr="00D667B3">
              <w:rPr>
                <w:rFonts w:ascii="Aptos" w:hAnsi="Aptos"/>
                <w:i/>
                <w:iCs/>
              </w:rPr>
              <w:t>great time being King</w:t>
            </w:r>
            <w:r w:rsidRPr="00D667B3">
              <w:rPr>
                <w:rFonts w:ascii="Aptos" w:hAnsi="Aptos"/>
              </w:rPr>
              <w:t>).</w:t>
            </w:r>
          </w:p>
          <w:p w14:paraId="45C6DBF4" w14:textId="08818B0F" w:rsidR="002D61A0" w:rsidRPr="00D667B3" w:rsidRDefault="002D61A0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 xml:space="preserve">Return to the Island? </w:t>
            </w:r>
            <w:r w:rsidRPr="00D667B3">
              <w:rPr>
                <w:rFonts w:ascii="Aptos" w:hAnsi="Aptos"/>
                <w:i/>
                <w:iCs/>
              </w:rPr>
              <w:t>Max came back etc</w:t>
            </w:r>
            <w:r w:rsidRPr="00D667B3">
              <w:rPr>
                <w:rFonts w:ascii="Aptos" w:hAnsi="Aptos"/>
              </w:rPr>
              <w:t xml:space="preserve">. </w:t>
            </w:r>
          </w:p>
          <w:p w14:paraId="58A82839" w14:textId="77777777" w:rsidR="002D61A0" w:rsidRPr="00D667B3" w:rsidRDefault="002D61A0" w:rsidP="00D667B3">
            <w:pPr>
              <w:pStyle w:val="ListParagraph"/>
              <w:ind w:left="360"/>
              <w:rPr>
                <w:rFonts w:ascii="Aptos" w:hAnsi="Aptos"/>
              </w:rPr>
            </w:pPr>
          </w:p>
          <w:p w14:paraId="4095168C" w14:textId="3C0F2420" w:rsidR="002D61A0" w:rsidRPr="00D667B3" w:rsidRDefault="002D61A0" w:rsidP="00D667B3">
            <w:pPr>
              <w:rPr>
                <w:rFonts w:ascii="Aptos" w:hAnsi="Aptos"/>
                <w:b/>
                <w:bCs/>
                <w:color w:val="1F497D" w:themeColor="text2"/>
              </w:rPr>
            </w:pPr>
            <w:r w:rsidRPr="00D667B3">
              <w:rPr>
                <w:rFonts w:ascii="Aptos" w:hAnsi="Aptos"/>
                <w:b/>
                <w:bCs/>
                <w:color w:val="1F497D" w:themeColor="text2"/>
              </w:rPr>
              <w:t>The Hundred Decker Bus-</w:t>
            </w:r>
          </w:p>
          <w:p w14:paraId="63C98D8D" w14:textId="3891DE68" w:rsidR="002D61A0" w:rsidRPr="00D667B3" w:rsidRDefault="002D61A0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 xml:space="preserve">Role play (pretending to be on a bus). </w:t>
            </w:r>
          </w:p>
          <w:p w14:paraId="7B1FB52F" w14:textId="2040ED83" w:rsidR="002D61A0" w:rsidRPr="00D667B3" w:rsidRDefault="002D61A0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>Last fold-out page (where are the people at the top of the decker?) – the deck needs filling, but with what?</w:t>
            </w:r>
            <w:r w:rsidR="002B2447" w:rsidRPr="00D667B3">
              <w:rPr>
                <w:rFonts w:ascii="Aptos" w:hAnsi="Aptos"/>
              </w:rPr>
              <w:t xml:space="preserve"> </w:t>
            </w:r>
            <w:hyperlink r:id="rId8" w:history="1">
              <w:r w:rsidR="002B2447" w:rsidRPr="00D667B3">
                <w:rPr>
                  <w:rStyle w:val="Hyperlink"/>
                  <w:rFonts w:ascii="Aptos" w:hAnsi="Aptos"/>
                </w:rPr>
                <w:t>http://blogshank.com/resources/</w:t>
              </w:r>
            </w:hyperlink>
            <w:r w:rsidRPr="00D667B3">
              <w:rPr>
                <w:rFonts w:ascii="Aptos" w:hAnsi="Aptos"/>
              </w:rPr>
              <w:t xml:space="preserve"> </w:t>
            </w:r>
          </w:p>
          <w:p w14:paraId="1B4529A9" w14:textId="4A11F2D1" w:rsidR="002B2447" w:rsidRPr="00D667B3" w:rsidRDefault="002B2447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 xml:space="preserve">Commands – waiting at the bus stop. Y2’s sequencing how to get onto the bus. </w:t>
            </w:r>
          </w:p>
          <w:p w14:paraId="7FE9BFE2" w14:textId="4DA896AA" w:rsidR="002D61A0" w:rsidRPr="00D667B3" w:rsidRDefault="002D61A0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lastRenderedPageBreak/>
              <w:t>Create own bus journey/map</w:t>
            </w:r>
          </w:p>
          <w:p w14:paraId="05240DBD" w14:textId="4005D738" w:rsidR="002D61A0" w:rsidRPr="00D667B3" w:rsidRDefault="002D61A0" w:rsidP="00D667B3">
            <w:pPr>
              <w:rPr>
                <w:rFonts w:ascii="Aptos" w:hAnsi="Aptos"/>
              </w:rPr>
            </w:pPr>
          </w:p>
          <w:p w14:paraId="328ED71F" w14:textId="4203CA50" w:rsidR="002D61A0" w:rsidRPr="00D667B3" w:rsidRDefault="002D61A0" w:rsidP="00D667B3">
            <w:pPr>
              <w:rPr>
                <w:rFonts w:ascii="Aptos" w:hAnsi="Aptos"/>
                <w:b/>
                <w:bCs/>
                <w:color w:val="1F497D" w:themeColor="text2"/>
              </w:rPr>
            </w:pPr>
            <w:r w:rsidRPr="00D667B3">
              <w:rPr>
                <w:rFonts w:ascii="Aptos" w:hAnsi="Aptos"/>
                <w:b/>
                <w:bCs/>
                <w:color w:val="1F497D" w:themeColor="text2"/>
              </w:rPr>
              <w:t>Space Tortoise-</w:t>
            </w:r>
          </w:p>
          <w:p w14:paraId="39BA74DB" w14:textId="77777777" w:rsidR="002D61A0" w:rsidRPr="00D667B3" w:rsidRDefault="002D61A0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  <w:i/>
                <w:iCs/>
              </w:rPr>
              <w:t>Once, in a small field, in a small village, in a small back garden, there lived…</w:t>
            </w:r>
            <w:r w:rsidRPr="00D667B3">
              <w:rPr>
                <w:rFonts w:ascii="Aptos" w:hAnsi="Aptos"/>
              </w:rPr>
              <w:t xml:space="preserve"> (repetition). </w:t>
            </w:r>
          </w:p>
          <w:p w14:paraId="744D465D" w14:textId="77777777" w:rsidR="002D61A0" w:rsidRPr="00D667B3" w:rsidRDefault="002D61A0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 xml:space="preserve">Discuss Tortoise’s journey – desert but a sand pit (ordinary things become something different). </w:t>
            </w:r>
          </w:p>
          <w:p w14:paraId="78A374BC" w14:textId="06098EC8" w:rsidR="002D61A0" w:rsidRPr="00D667B3" w:rsidRDefault="002D61A0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 xml:space="preserve">Journey story for a creature finding a friend. </w:t>
            </w:r>
          </w:p>
        </w:tc>
        <w:tc>
          <w:tcPr>
            <w:tcW w:w="3402" w:type="dxa"/>
          </w:tcPr>
          <w:p w14:paraId="487720DD" w14:textId="77777777" w:rsidR="002D61A0" w:rsidRPr="00D667B3" w:rsidRDefault="002D61A0" w:rsidP="00D667B3">
            <w:pPr>
              <w:rPr>
                <w:rFonts w:ascii="Aptos" w:hAnsi="Aptos"/>
                <w:b/>
                <w:bCs/>
                <w:color w:val="1F497D" w:themeColor="text2"/>
              </w:rPr>
            </w:pPr>
            <w:r w:rsidRPr="00D667B3">
              <w:rPr>
                <w:rFonts w:ascii="Aptos" w:hAnsi="Aptos"/>
                <w:b/>
                <w:bCs/>
                <w:color w:val="1F497D" w:themeColor="text2"/>
              </w:rPr>
              <w:lastRenderedPageBreak/>
              <w:t>Hermelin-</w:t>
            </w:r>
          </w:p>
          <w:p w14:paraId="1D348745" w14:textId="77777777" w:rsidR="002D61A0" w:rsidRPr="00D667B3" w:rsidRDefault="002D61A0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>Past progressive (</w:t>
            </w:r>
            <w:r w:rsidRPr="00D667B3">
              <w:rPr>
                <w:rFonts w:ascii="Aptos" w:hAnsi="Aptos"/>
                <w:i/>
                <w:iCs/>
              </w:rPr>
              <w:t>it was a brave new day at CRPS… Mrs Murrey was… Mrs Ostler was…)</w:t>
            </w:r>
            <w:r w:rsidRPr="00D667B3">
              <w:rPr>
                <w:rFonts w:ascii="Aptos" w:hAnsi="Aptos"/>
              </w:rPr>
              <w:t xml:space="preserve"> children to go and investigate, writing sentences about progressive tense. </w:t>
            </w:r>
          </w:p>
          <w:p w14:paraId="03361266" w14:textId="77777777" w:rsidR="002D61A0" w:rsidRPr="00D667B3" w:rsidRDefault="002D61A0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 xml:space="preserve">Persuasive letter to be his assistant (Hermelin writes to children to explain why he needs a helper). Y2 GD to explain why they would be good for the job (give children reasons to answer). </w:t>
            </w:r>
          </w:p>
          <w:p w14:paraId="6E15F50D" w14:textId="49FFB68C" w:rsidR="002D61A0" w:rsidRPr="00D667B3" w:rsidRDefault="002D61A0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>Narrative – Hermelin is too busy to write his own detective story (</w:t>
            </w:r>
            <w:r w:rsidRPr="00D667B3">
              <w:rPr>
                <w:rFonts w:ascii="Aptos" w:hAnsi="Aptos"/>
                <w:i/>
                <w:iCs/>
              </w:rPr>
              <w:t xml:space="preserve">e.g. can’t find something, </w:t>
            </w:r>
            <w:r w:rsidR="000A311D" w:rsidRPr="00D667B3">
              <w:rPr>
                <w:rFonts w:ascii="Aptos" w:hAnsi="Aptos"/>
                <w:i/>
                <w:iCs/>
              </w:rPr>
              <w:t>looks everywhere</w:t>
            </w:r>
            <w:r w:rsidRPr="00D667B3">
              <w:rPr>
                <w:rFonts w:ascii="Aptos" w:hAnsi="Aptos"/>
                <w:i/>
                <w:iCs/>
              </w:rPr>
              <w:t xml:space="preserve"> etc, then found</w:t>
            </w:r>
            <w:r w:rsidRPr="00D667B3">
              <w:rPr>
                <w:rFonts w:ascii="Aptos" w:hAnsi="Aptos"/>
              </w:rPr>
              <w:t xml:space="preserve">). </w:t>
            </w:r>
          </w:p>
          <w:p w14:paraId="5CB4CD6E" w14:textId="77777777" w:rsidR="00486CC4" w:rsidRPr="00D667B3" w:rsidRDefault="00486CC4" w:rsidP="00D667B3">
            <w:pPr>
              <w:rPr>
                <w:rFonts w:ascii="Aptos" w:hAnsi="Aptos"/>
              </w:rPr>
            </w:pPr>
          </w:p>
          <w:p w14:paraId="14C4F2F8" w14:textId="275C1682" w:rsidR="00486CC4" w:rsidRPr="00D667B3" w:rsidRDefault="00486CC4" w:rsidP="00D667B3">
            <w:pPr>
              <w:rPr>
                <w:rFonts w:ascii="Aptos" w:hAnsi="Aptos"/>
                <w:b/>
                <w:bCs/>
                <w:color w:val="1F497D" w:themeColor="text2"/>
              </w:rPr>
            </w:pPr>
            <w:r w:rsidRPr="00D667B3">
              <w:rPr>
                <w:rFonts w:ascii="Aptos" w:hAnsi="Aptos"/>
                <w:b/>
                <w:bCs/>
                <w:color w:val="1F497D" w:themeColor="text2"/>
              </w:rPr>
              <w:t xml:space="preserve">Jim &amp; The Beanstalk- </w:t>
            </w:r>
          </w:p>
          <w:p w14:paraId="43B47DB4" w14:textId="7C8F24B6" w:rsidR="002D61A0" w:rsidRPr="00D667B3" w:rsidRDefault="00D72AAE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 xml:space="preserve">Character </w:t>
            </w:r>
            <w:r w:rsidR="00B00AFA" w:rsidRPr="00D667B3">
              <w:rPr>
                <w:rFonts w:ascii="Aptos" w:hAnsi="Aptos"/>
              </w:rPr>
              <w:t>descriptions of Giant, compare to Jim</w:t>
            </w:r>
          </w:p>
          <w:p w14:paraId="468F0AB6" w14:textId="565B61FF" w:rsidR="00B00AFA" w:rsidRPr="00D667B3" w:rsidRDefault="00B00AFA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>Alternative endings to the story</w:t>
            </w:r>
          </w:p>
          <w:p w14:paraId="343FD4CE" w14:textId="7F616333" w:rsidR="00B00AFA" w:rsidRPr="00D667B3" w:rsidRDefault="000608B1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 xml:space="preserve">Open ended beanstalk adventure </w:t>
            </w:r>
          </w:p>
          <w:p w14:paraId="495A3D93" w14:textId="3D264FA9" w:rsidR="000608B1" w:rsidRPr="00D667B3" w:rsidRDefault="000608B1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>Letter from Jack to the classroom (</w:t>
            </w:r>
            <w:r w:rsidRPr="00D667B3">
              <w:rPr>
                <w:rFonts w:ascii="Aptos" w:hAnsi="Aptos"/>
                <w:i/>
                <w:iCs/>
              </w:rPr>
              <w:t>how can I stop the Giant from coming down?)</w:t>
            </w:r>
          </w:p>
          <w:p w14:paraId="7D026CA1" w14:textId="77777777" w:rsidR="00486CC4" w:rsidRPr="00D667B3" w:rsidRDefault="00486CC4" w:rsidP="00D667B3">
            <w:pPr>
              <w:rPr>
                <w:rFonts w:ascii="Aptos" w:hAnsi="Aptos"/>
              </w:rPr>
            </w:pPr>
          </w:p>
          <w:p w14:paraId="16E478C7" w14:textId="77777777" w:rsidR="00486CC4" w:rsidRPr="00D667B3" w:rsidRDefault="00486CC4" w:rsidP="00D667B3">
            <w:pPr>
              <w:rPr>
                <w:rFonts w:ascii="Aptos" w:hAnsi="Aptos"/>
              </w:rPr>
            </w:pPr>
          </w:p>
          <w:p w14:paraId="20C7E687" w14:textId="6E00D81A" w:rsidR="002D61A0" w:rsidRPr="00D667B3" w:rsidRDefault="002D61A0" w:rsidP="00D667B3">
            <w:pPr>
              <w:rPr>
                <w:rFonts w:ascii="Aptos" w:hAnsi="Aptos"/>
                <w:b/>
                <w:bCs/>
                <w:color w:val="1F497D" w:themeColor="text2"/>
              </w:rPr>
            </w:pPr>
            <w:r w:rsidRPr="00D667B3">
              <w:rPr>
                <w:rFonts w:ascii="Aptos" w:hAnsi="Aptos"/>
                <w:b/>
                <w:bCs/>
                <w:color w:val="1F497D" w:themeColor="text2"/>
              </w:rPr>
              <w:t>Grandad’s Secret Giant-</w:t>
            </w:r>
          </w:p>
          <w:p w14:paraId="3421814B" w14:textId="77777777" w:rsidR="002D61A0" w:rsidRPr="00D667B3" w:rsidRDefault="002D61A0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  <w:color w:val="1F497D" w:themeColor="text2"/>
              </w:rPr>
            </w:pPr>
            <w:r w:rsidRPr="00D667B3">
              <w:rPr>
                <w:rFonts w:ascii="Aptos" w:hAnsi="Aptos"/>
              </w:rPr>
              <w:t xml:space="preserve">Deep think: are giants good or bad? How do you know? </w:t>
            </w:r>
            <w:r w:rsidR="00493655" w:rsidRPr="00D667B3">
              <w:rPr>
                <w:rFonts w:ascii="Aptos" w:hAnsi="Aptos"/>
              </w:rPr>
              <w:t>Grid for comparisons (e.g. story name, good giant/bad giant).</w:t>
            </w:r>
          </w:p>
          <w:p w14:paraId="1C2C8548" w14:textId="23946A7E" w:rsidR="00493655" w:rsidRPr="00D667B3" w:rsidRDefault="00493655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  <w:color w:val="1F497D" w:themeColor="text2"/>
              </w:rPr>
            </w:pPr>
            <w:r w:rsidRPr="00D667B3">
              <w:rPr>
                <w:rFonts w:ascii="Aptos" w:hAnsi="Aptos"/>
              </w:rPr>
              <w:t>Grammar opportunities</w:t>
            </w:r>
            <w:r w:rsidR="00906EE2" w:rsidRPr="00D667B3">
              <w:rPr>
                <w:rFonts w:ascii="Aptos" w:hAnsi="Aptos"/>
              </w:rPr>
              <w:t xml:space="preserve"> on Julie’s website. </w:t>
            </w:r>
          </w:p>
          <w:p w14:paraId="22EF1F4B" w14:textId="77777777" w:rsidR="009C12DE" w:rsidRPr="00D667B3" w:rsidRDefault="009C12DE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  <w:color w:val="1F497D" w:themeColor="text2"/>
              </w:rPr>
            </w:pPr>
            <w:r w:rsidRPr="00D667B3">
              <w:rPr>
                <w:rFonts w:ascii="Aptos" w:hAnsi="Aptos"/>
              </w:rPr>
              <w:t>Information text for giants.</w:t>
            </w:r>
            <w:r w:rsidRPr="00D667B3">
              <w:rPr>
                <w:rFonts w:ascii="Aptos" w:hAnsi="Aptos"/>
                <w:color w:val="1F497D" w:themeColor="text2"/>
              </w:rPr>
              <w:t xml:space="preserve"> </w:t>
            </w:r>
          </w:p>
          <w:p w14:paraId="2741139C" w14:textId="77777777" w:rsidR="009C12DE" w:rsidRPr="00D667B3" w:rsidRDefault="00253CB4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  <w:color w:val="1F497D" w:themeColor="text2"/>
              </w:rPr>
            </w:pPr>
            <w:r w:rsidRPr="00D667B3">
              <w:rPr>
                <w:rFonts w:ascii="Aptos" w:hAnsi="Aptos"/>
              </w:rPr>
              <w:t>Do you remember when… recount of the Giant’s brave deeds (</w:t>
            </w:r>
            <w:r w:rsidRPr="00D667B3">
              <w:rPr>
                <w:rFonts w:ascii="Aptos" w:hAnsi="Aptos"/>
                <w:i/>
                <w:iCs/>
              </w:rPr>
              <w:t>e.g. stopped the oak falling in the wind</w:t>
            </w:r>
            <w:r w:rsidRPr="00D667B3">
              <w:rPr>
                <w:rFonts w:ascii="Aptos" w:hAnsi="Aptos"/>
              </w:rPr>
              <w:t>).</w:t>
            </w:r>
          </w:p>
          <w:p w14:paraId="781249E5" w14:textId="5100F338" w:rsidR="00486CC4" w:rsidRPr="00D667B3" w:rsidRDefault="00486CC4" w:rsidP="00D667B3">
            <w:pPr>
              <w:pStyle w:val="ListParagraph"/>
              <w:ind w:left="360"/>
              <w:rPr>
                <w:rFonts w:ascii="Aptos" w:hAnsi="Aptos"/>
                <w:color w:val="1F497D" w:themeColor="text2"/>
              </w:rPr>
            </w:pPr>
          </w:p>
        </w:tc>
        <w:tc>
          <w:tcPr>
            <w:tcW w:w="2694" w:type="dxa"/>
          </w:tcPr>
          <w:p w14:paraId="50DB9499" w14:textId="41B94D5F" w:rsidR="002D61A0" w:rsidRPr="00D667B3" w:rsidRDefault="002A12E2" w:rsidP="00D667B3">
            <w:pPr>
              <w:rPr>
                <w:rFonts w:ascii="Aptos" w:hAnsi="Aptos"/>
                <w:b/>
                <w:bCs/>
                <w:color w:val="1F497D" w:themeColor="text2"/>
              </w:rPr>
            </w:pPr>
            <w:r w:rsidRPr="00D667B3">
              <w:rPr>
                <w:rFonts w:ascii="Aptos" w:hAnsi="Aptos"/>
                <w:b/>
                <w:bCs/>
                <w:color w:val="1F497D" w:themeColor="text2"/>
              </w:rPr>
              <w:lastRenderedPageBreak/>
              <w:t>The Big Book of The Blue-</w:t>
            </w:r>
          </w:p>
          <w:p w14:paraId="27C91DF6" w14:textId="34861A26" w:rsidR="005D59A5" w:rsidRPr="00D667B3" w:rsidRDefault="002A12E2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  <w:b/>
                <w:bCs/>
                <w:color w:val="1F497D" w:themeColor="text2"/>
              </w:rPr>
            </w:pPr>
            <w:r w:rsidRPr="00D667B3">
              <w:rPr>
                <w:rFonts w:ascii="Aptos" w:hAnsi="Aptos"/>
              </w:rPr>
              <w:t>Choose a few creatures</w:t>
            </w:r>
            <w:r w:rsidR="00754E99" w:rsidRPr="00D667B3">
              <w:rPr>
                <w:rFonts w:ascii="Aptos" w:hAnsi="Aptos"/>
              </w:rPr>
              <w:t xml:space="preserve">, children to research/learn about the animals, fact file on animals. </w:t>
            </w:r>
          </w:p>
          <w:p w14:paraId="35A7F98F" w14:textId="77777777" w:rsidR="005D59A5" w:rsidRPr="00D667B3" w:rsidRDefault="005D59A5" w:rsidP="00D667B3">
            <w:pPr>
              <w:rPr>
                <w:rFonts w:ascii="Aptos" w:hAnsi="Aptos"/>
                <w:b/>
                <w:bCs/>
                <w:color w:val="1F497D" w:themeColor="text2"/>
              </w:rPr>
            </w:pPr>
          </w:p>
          <w:p w14:paraId="1262157E" w14:textId="77777777" w:rsidR="008A5BBE" w:rsidRPr="00D667B3" w:rsidRDefault="001A0887" w:rsidP="00D667B3">
            <w:pPr>
              <w:rPr>
                <w:rFonts w:ascii="Aptos" w:hAnsi="Aptos"/>
                <w:b/>
                <w:bCs/>
                <w:color w:val="1F497D" w:themeColor="text2"/>
              </w:rPr>
            </w:pPr>
            <w:r w:rsidRPr="00D667B3">
              <w:rPr>
                <w:rFonts w:ascii="Aptos" w:hAnsi="Aptos"/>
                <w:b/>
                <w:bCs/>
                <w:color w:val="1F497D" w:themeColor="text2"/>
              </w:rPr>
              <w:t xml:space="preserve">Above &amp; Below (sea &amp; shore)- </w:t>
            </w:r>
          </w:p>
          <w:p w14:paraId="58D5E135" w14:textId="77777777" w:rsidR="00D10752" w:rsidRPr="00D667B3" w:rsidRDefault="00D10752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  <w:color w:val="1F497D" w:themeColor="text2"/>
              </w:rPr>
            </w:pPr>
            <w:r w:rsidRPr="00D667B3">
              <w:rPr>
                <w:rFonts w:ascii="Aptos" w:hAnsi="Aptos"/>
              </w:rPr>
              <w:t>Similar style planning to above &amp; below last year (secret garden), making flap books.</w:t>
            </w:r>
          </w:p>
          <w:p w14:paraId="2B871B11" w14:textId="77777777" w:rsidR="00486CC4" w:rsidRPr="00D667B3" w:rsidRDefault="00486CC4" w:rsidP="00D667B3">
            <w:pPr>
              <w:rPr>
                <w:rFonts w:ascii="Aptos" w:hAnsi="Aptos"/>
                <w:color w:val="1F497D" w:themeColor="text2"/>
              </w:rPr>
            </w:pPr>
          </w:p>
          <w:p w14:paraId="79263097" w14:textId="77777777" w:rsidR="00486CC4" w:rsidRPr="00D667B3" w:rsidRDefault="00486CC4" w:rsidP="00D667B3">
            <w:pPr>
              <w:rPr>
                <w:rFonts w:ascii="Aptos" w:hAnsi="Aptos"/>
                <w:b/>
                <w:bCs/>
                <w:color w:val="1F497D" w:themeColor="text2"/>
              </w:rPr>
            </w:pPr>
            <w:r w:rsidRPr="00D667B3">
              <w:rPr>
                <w:rFonts w:ascii="Aptos" w:hAnsi="Aptos"/>
                <w:b/>
                <w:bCs/>
                <w:color w:val="1F497D" w:themeColor="text2"/>
              </w:rPr>
              <w:t>The Enormous Crocodile-</w:t>
            </w:r>
          </w:p>
          <w:p w14:paraId="492313C1" w14:textId="77777777" w:rsidR="00486CC4" w:rsidRPr="00D667B3" w:rsidRDefault="00486CC4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>Writing own tricks (</w:t>
            </w:r>
            <w:r w:rsidRPr="00D667B3">
              <w:rPr>
                <w:rFonts w:ascii="Aptos" w:hAnsi="Aptos"/>
                <w:i/>
                <w:iCs/>
              </w:rPr>
              <w:t>e.g. goes into staff room and disguises himself as a teacher’s chair but it goes wrong!</w:t>
            </w:r>
            <w:r w:rsidRPr="00D667B3">
              <w:rPr>
                <w:rFonts w:ascii="Aptos" w:hAnsi="Aptos"/>
              </w:rPr>
              <w:t>)</w:t>
            </w:r>
          </w:p>
          <w:p w14:paraId="61B9B98A" w14:textId="77777777" w:rsidR="00486CC4" w:rsidRPr="00D667B3" w:rsidRDefault="00486CC4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>Report writing (</w:t>
            </w:r>
            <w:r w:rsidRPr="00D667B3">
              <w:rPr>
                <w:rFonts w:ascii="Aptos" w:hAnsi="Aptos"/>
                <w:i/>
                <w:iCs/>
              </w:rPr>
              <w:t>watch out, he might trick you. Tricks he might do…</w:t>
            </w:r>
            <w:r w:rsidRPr="00D667B3">
              <w:rPr>
                <w:rFonts w:ascii="Aptos" w:hAnsi="Aptos"/>
              </w:rPr>
              <w:t>)</w:t>
            </w:r>
          </w:p>
          <w:p w14:paraId="2D0FC896" w14:textId="77777777" w:rsidR="00486CC4" w:rsidRPr="00D667B3" w:rsidRDefault="00486CC4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 xml:space="preserve">Vocabulary focus, drawing out adjectives, expanded noun phrases. </w:t>
            </w:r>
          </w:p>
          <w:p w14:paraId="1B175B3E" w14:textId="31A13461" w:rsidR="00486CC4" w:rsidRPr="00D667B3" w:rsidRDefault="00486CC4" w:rsidP="00D667B3">
            <w:pPr>
              <w:rPr>
                <w:rFonts w:ascii="Aptos" w:hAnsi="Aptos"/>
                <w:color w:val="1F497D" w:themeColor="text2"/>
              </w:rPr>
            </w:pPr>
          </w:p>
        </w:tc>
        <w:tc>
          <w:tcPr>
            <w:tcW w:w="2976" w:type="dxa"/>
          </w:tcPr>
          <w:p w14:paraId="4E50F657" w14:textId="77777777" w:rsidR="002D61A0" w:rsidRPr="00D667B3" w:rsidRDefault="002D61A0" w:rsidP="00D667B3">
            <w:pPr>
              <w:rPr>
                <w:rFonts w:ascii="Aptos" w:hAnsi="Aptos"/>
                <w:b/>
                <w:bCs/>
                <w:color w:val="1F497D" w:themeColor="text2"/>
              </w:rPr>
            </w:pPr>
            <w:r w:rsidRPr="00D667B3">
              <w:rPr>
                <w:rFonts w:ascii="Aptos" w:hAnsi="Aptos"/>
                <w:b/>
                <w:bCs/>
                <w:color w:val="1F497D" w:themeColor="text2"/>
              </w:rPr>
              <w:t>The Vanishing Lake</w:t>
            </w:r>
            <w:r w:rsidR="004B70AC" w:rsidRPr="00D667B3">
              <w:rPr>
                <w:rFonts w:ascii="Aptos" w:hAnsi="Aptos"/>
                <w:b/>
                <w:bCs/>
                <w:color w:val="1F497D" w:themeColor="text2"/>
              </w:rPr>
              <w:t>-</w:t>
            </w:r>
          </w:p>
          <w:p w14:paraId="467AD83A" w14:textId="69A9C65B" w:rsidR="00F03D28" w:rsidRPr="00D667B3" w:rsidRDefault="00AF3EA7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 xml:space="preserve">Explore word ‘vanish’ – connotations. </w:t>
            </w:r>
          </w:p>
          <w:p w14:paraId="498FCFFC" w14:textId="0A54FF86" w:rsidR="001C57FF" w:rsidRPr="00D667B3" w:rsidRDefault="001C57FF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>Description of the lake (adjectives)</w:t>
            </w:r>
            <w:r w:rsidR="000F5619" w:rsidRPr="00D667B3">
              <w:rPr>
                <w:rFonts w:ascii="Aptos" w:hAnsi="Aptos"/>
              </w:rPr>
              <w:t>, describing the playground (</w:t>
            </w:r>
            <w:r w:rsidR="000F5619" w:rsidRPr="00D667B3">
              <w:rPr>
                <w:rFonts w:ascii="Aptos" w:hAnsi="Aptos"/>
                <w:i/>
                <w:iCs/>
              </w:rPr>
              <w:t>a mostly ordinary playground, something peculiar</w:t>
            </w:r>
            <w:r w:rsidR="000F5619" w:rsidRPr="00D667B3">
              <w:rPr>
                <w:rFonts w:ascii="Aptos" w:hAnsi="Aptos"/>
              </w:rPr>
              <w:t xml:space="preserve">). </w:t>
            </w:r>
          </w:p>
          <w:p w14:paraId="7D3BBC55" w14:textId="77777777" w:rsidR="000F5619" w:rsidRPr="00D667B3" w:rsidRDefault="000F5619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>Where has the water vanished to?</w:t>
            </w:r>
          </w:p>
          <w:p w14:paraId="3E8697A9" w14:textId="77777777" w:rsidR="000F5619" w:rsidRPr="00D667B3" w:rsidRDefault="000F5619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 xml:space="preserve">Writing tasks: vanishing cake, teacher etc. </w:t>
            </w:r>
          </w:p>
          <w:p w14:paraId="74E689F4" w14:textId="0BF76CAD" w:rsidR="000F5619" w:rsidRPr="00D667B3" w:rsidRDefault="004B51C7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 xml:space="preserve">Last page, author’s note for Adderbury (Lucy Plackett Park? St Mary’s etc). </w:t>
            </w:r>
            <w:r w:rsidR="000F5619" w:rsidRPr="00D667B3">
              <w:rPr>
                <w:rFonts w:ascii="Aptos" w:hAnsi="Aptos"/>
              </w:rPr>
              <w:t xml:space="preserve"> </w:t>
            </w:r>
          </w:p>
          <w:p w14:paraId="1A59803E" w14:textId="77777777" w:rsidR="00C701BF" w:rsidRPr="00D667B3" w:rsidRDefault="00C701BF" w:rsidP="00D667B3">
            <w:pPr>
              <w:rPr>
                <w:rFonts w:ascii="Aptos" w:hAnsi="Aptos"/>
              </w:rPr>
            </w:pPr>
          </w:p>
          <w:p w14:paraId="1F089610" w14:textId="4B627740" w:rsidR="00C701BF" w:rsidRPr="00D667B3" w:rsidRDefault="00C701BF" w:rsidP="00D667B3">
            <w:pPr>
              <w:rPr>
                <w:rFonts w:ascii="Aptos" w:hAnsi="Aptos"/>
                <w:b/>
                <w:bCs/>
                <w:color w:val="1F497D" w:themeColor="text2"/>
              </w:rPr>
            </w:pPr>
            <w:r w:rsidRPr="00D667B3">
              <w:rPr>
                <w:rFonts w:ascii="Aptos" w:hAnsi="Aptos"/>
                <w:b/>
                <w:bCs/>
                <w:color w:val="1F497D" w:themeColor="text2"/>
              </w:rPr>
              <w:t xml:space="preserve">The </w:t>
            </w:r>
            <w:r w:rsidR="00EF38D7" w:rsidRPr="00D667B3">
              <w:rPr>
                <w:rFonts w:ascii="Aptos" w:hAnsi="Aptos"/>
                <w:b/>
                <w:bCs/>
                <w:color w:val="1F497D" w:themeColor="text2"/>
              </w:rPr>
              <w:t xml:space="preserve">Night Pirates- </w:t>
            </w:r>
          </w:p>
          <w:p w14:paraId="75581B4C" w14:textId="081BA67F" w:rsidR="00EF38D7" w:rsidRPr="00D667B3" w:rsidRDefault="000C1354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 xml:space="preserve">Openings – look at all the books throughout the year, compare. </w:t>
            </w:r>
          </w:p>
          <w:p w14:paraId="7EE74F23" w14:textId="06A44C5D" w:rsidR="004E1AEA" w:rsidRPr="00D667B3" w:rsidRDefault="009053E7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 xml:space="preserve">Version of the story as themselves, seeing the pirates, “can I join the pirates?” – they go to an island. </w:t>
            </w:r>
            <w:r w:rsidR="00AC56B2" w:rsidRPr="00D667B3">
              <w:rPr>
                <w:rFonts w:ascii="Aptos" w:hAnsi="Aptos"/>
              </w:rPr>
              <w:t xml:space="preserve"> Boxing up the story. </w:t>
            </w:r>
          </w:p>
          <w:p w14:paraId="66F3A15B" w14:textId="33CEDE66" w:rsidR="009053E7" w:rsidRPr="00D667B3" w:rsidRDefault="00AC3F5E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 xml:space="preserve">Wanted poster for Tom – why would they want to capture him? </w:t>
            </w:r>
          </w:p>
          <w:p w14:paraId="265C1DB1" w14:textId="18B737EE" w:rsidR="00AC3F5E" w:rsidRPr="00D667B3" w:rsidRDefault="00AC3F5E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>Similes – as stealthy as…</w:t>
            </w:r>
          </w:p>
          <w:p w14:paraId="6A1EFF5B" w14:textId="0F9D652F" w:rsidR="00327043" w:rsidRPr="00D667B3" w:rsidRDefault="00451D68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lastRenderedPageBreak/>
              <w:t>Letter – explaining that they would love to join the pirates on their adventure and why.</w:t>
            </w:r>
          </w:p>
          <w:p w14:paraId="0D67560C" w14:textId="3C6FA68E" w:rsidR="00C06D4D" w:rsidRPr="00D667B3" w:rsidRDefault="00C06D4D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 xml:space="preserve">Postcard home – what they’ve seen and done on their adventure. </w:t>
            </w:r>
          </w:p>
          <w:p w14:paraId="43C2CD35" w14:textId="517CAC60" w:rsidR="00C06D4D" w:rsidRPr="00D667B3" w:rsidRDefault="00C06D4D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 xml:space="preserve">Command – explaining to new pirates how to become one. </w:t>
            </w:r>
          </w:p>
          <w:p w14:paraId="041C0BE3" w14:textId="7C529ABB" w:rsidR="00AB5168" w:rsidRPr="00D667B3" w:rsidRDefault="00AB5168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>Persuasion – why being a pirate would be fun.</w:t>
            </w:r>
          </w:p>
          <w:p w14:paraId="70F0A766" w14:textId="1D7B4AEE" w:rsidR="00F03D28" w:rsidRPr="00D667B3" w:rsidRDefault="00F03D28" w:rsidP="00D667B3">
            <w:pPr>
              <w:rPr>
                <w:rFonts w:ascii="Aptos" w:hAnsi="Aptos"/>
              </w:rPr>
            </w:pPr>
          </w:p>
        </w:tc>
      </w:tr>
      <w:tr w:rsidR="006353BB" w:rsidRPr="00D667B3" w14:paraId="595C3D88" w14:textId="77777777" w:rsidTr="00755866">
        <w:trPr>
          <w:trHeight w:val="457"/>
        </w:trPr>
        <w:tc>
          <w:tcPr>
            <w:tcW w:w="567" w:type="dxa"/>
          </w:tcPr>
          <w:p w14:paraId="53A7AF0C" w14:textId="77777777" w:rsidR="006353BB" w:rsidRPr="00D667B3" w:rsidRDefault="006353BB" w:rsidP="00D667B3">
            <w:pPr>
              <w:ind w:left="113" w:right="113"/>
              <w:jc w:val="center"/>
              <w:rPr>
                <w:rFonts w:ascii="Aptos" w:hAnsi="Aptos"/>
                <w:i/>
              </w:rPr>
            </w:pPr>
          </w:p>
        </w:tc>
        <w:tc>
          <w:tcPr>
            <w:tcW w:w="993" w:type="dxa"/>
            <w:shd w:val="clear" w:color="auto" w:fill="FFFFFF"/>
          </w:tcPr>
          <w:p w14:paraId="62F3531F" w14:textId="77777777" w:rsidR="006353BB" w:rsidRPr="00D667B3" w:rsidRDefault="006353BB" w:rsidP="00D667B3">
            <w:pPr>
              <w:rPr>
                <w:rFonts w:ascii="Aptos" w:hAnsi="Aptos"/>
                <w:i/>
              </w:rPr>
            </w:pPr>
            <w:r w:rsidRPr="00D667B3">
              <w:rPr>
                <w:rFonts w:ascii="Aptos" w:hAnsi="Aptos"/>
                <w:i/>
              </w:rPr>
              <w:t xml:space="preserve">Poetry </w:t>
            </w:r>
          </w:p>
          <w:p w14:paraId="2BC8BE74" w14:textId="77777777" w:rsidR="006353BB" w:rsidRPr="00D667B3" w:rsidRDefault="006353BB" w:rsidP="00D667B3">
            <w:pPr>
              <w:rPr>
                <w:rFonts w:ascii="Aptos" w:hAnsi="Aptos"/>
                <w:i/>
              </w:rPr>
            </w:pPr>
          </w:p>
        </w:tc>
        <w:tc>
          <w:tcPr>
            <w:tcW w:w="2410" w:type="dxa"/>
          </w:tcPr>
          <w:p w14:paraId="422C9C02" w14:textId="1AE3F664" w:rsidR="006353BB" w:rsidRPr="00D667B3" w:rsidRDefault="00316958" w:rsidP="00D667B3">
            <w:pPr>
              <w:rPr>
                <w:rFonts w:ascii="Aptos" w:hAnsi="Aptos"/>
              </w:rPr>
            </w:pPr>
            <w:r w:rsidRPr="00D667B3">
              <w:rPr>
                <w:rFonts w:ascii="Aptos" w:hAnsi="Aptos"/>
                <w:b/>
                <w:bCs/>
                <w:color w:val="1F497D" w:themeColor="text2"/>
              </w:rPr>
              <w:t>Hurt No Living Thing</w:t>
            </w:r>
            <w:r w:rsidRPr="00D667B3">
              <w:rPr>
                <w:rFonts w:ascii="Aptos" w:hAnsi="Aptos"/>
                <w:color w:val="1F497D" w:themeColor="text2"/>
              </w:rPr>
              <w:t xml:space="preserve"> </w:t>
            </w:r>
            <w:r w:rsidR="00FF1741" w:rsidRPr="00D667B3">
              <w:rPr>
                <w:rFonts w:ascii="Aptos" w:hAnsi="Aptos"/>
              </w:rPr>
              <w:t>by Christina Rosetti</w:t>
            </w:r>
          </w:p>
        </w:tc>
        <w:tc>
          <w:tcPr>
            <w:tcW w:w="2976" w:type="dxa"/>
          </w:tcPr>
          <w:p w14:paraId="0D082D3C" w14:textId="49EBB7CB" w:rsidR="006353BB" w:rsidRPr="00D667B3" w:rsidRDefault="006353BB" w:rsidP="00D667B3">
            <w:pPr>
              <w:rPr>
                <w:rFonts w:ascii="Aptos" w:hAnsi="Aptos"/>
                <w:b/>
                <w:bCs/>
                <w:color w:val="1F497D" w:themeColor="text2"/>
              </w:rPr>
            </w:pPr>
            <w:r w:rsidRPr="00D667B3">
              <w:rPr>
                <w:rFonts w:ascii="Aptos" w:hAnsi="Aptos"/>
                <w:b/>
                <w:bCs/>
                <w:color w:val="1F497D" w:themeColor="text2"/>
              </w:rPr>
              <w:t xml:space="preserve">The Little Land- </w:t>
            </w:r>
          </w:p>
          <w:p w14:paraId="3D546E1C" w14:textId="77777777" w:rsidR="006353BB" w:rsidRPr="00D667B3" w:rsidRDefault="006353BB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 xml:space="preserve">Read and explore </w:t>
            </w:r>
          </w:p>
          <w:p w14:paraId="4469CAD9" w14:textId="186DCCBB" w:rsidR="006353BB" w:rsidRPr="00D667B3" w:rsidRDefault="006353BB" w:rsidP="00D667B3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 xml:space="preserve">Optional additional tasks. </w:t>
            </w:r>
          </w:p>
        </w:tc>
        <w:tc>
          <w:tcPr>
            <w:tcW w:w="3402" w:type="dxa"/>
          </w:tcPr>
          <w:p w14:paraId="1078FF76" w14:textId="77777777" w:rsidR="006353BB" w:rsidRPr="00D667B3" w:rsidRDefault="00D64E66" w:rsidP="00D667B3">
            <w:pPr>
              <w:rPr>
                <w:rFonts w:ascii="Aptos" w:hAnsi="Aptos"/>
              </w:rPr>
            </w:pPr>
            <w:r w:rsidRPr="00D667B3">
              <w:rPr>
                <w:rFonts w:ascii="Aptos" w:hAnsi="Aptos"/>
                <w:b/>
                <w:bCs/>
                <w:color w:val="1F497D" w:themeColor="text2"/>
              </w:rPr>
              <w:t>Mirror</w:t>
            </w:r>
            <w:r w:rsidRPr="00D667B3">
              <w:rPr>
                <w:rFonts w:ascii="Aptos" w:hAnsi="Aptos"/>
                <w:color w:val="1F497D" w:themeColor="text2"/>
              </w:rPr>
              <w:t xml:space="preserve"> </w:t>
            </w:r>
            <w:r w:rsidRPr="00D667B3">
              <w:rPr>
                <w:rFonts w:ascii="Aptos" w:hAnsi="Aptos"/>
              </w:rPr>
              <w:t>by Rachel Rooney</w:t>
            </w:r>
          </w:p>
          <w:p w14:paraId="71EA7DA0" w14:textId="6DFCE263" w:rsidR="00580DC3" w:rsidRPr="00D667B3" w:rsidRDefault="00580DC3" w:rsidP="00D667B3">
            <w:p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 xml:space="preserve">&amp; </w:t>
            </w:r>
            <w:r w:rsidRPr="00D667B3">
              <w:rPr>
                <w:rFonts w:ascii="Aptos" w:hAnsi="Aptos"/>
                <w:b/>
                <w:bCs/>
                <w:color w:val="1F497D" w:themeColor="text2"/>
              </w:rPr>
              <w:t>There Was a Little Girl, Who Had a Little Curl</w:t>
            </w:r>
            <w:r w:rsidRPr="00D667B3">
              <w:rPr>
                <w:rFonts w:ascii="Aptos" w:hAnsi="Aptos"/>
              </w:rPr>
              <w:t xml:space="preserve"> </w:t>
            </w:r>
            <w:r w:rsidR="007660FD" w:rsidRPr="00D667B3">
              <w:rPr>
                <w:rFonts w:ascii="Aptos" w:hAnsi="Aptos"/>
              </w:rPr>
              <w:t xml:space="preserve">by Harriet Zeyfert </w:t>
            </w:r>
          </w:p>
        </w:tc>
        <w:tc>
          <w:tcPr>
            <w:tcW w:w="5670" w:type="dxa"/>
            <w:gridSpan w:val="2"/>
          </w:tcPr>
          <w:p w14:paraId="319AFAA3" w14:textId="77777777" w:rsidR="006353BB" w:rsidRPr="00D667B3" w:rsidRDefault="00471E1E" w:rsidP="00D667B3">
            <w:pPr>
              <w:rPr>
                <w:rFonts w:ascii="Aptos" w:hAnsi="Aptos"/>
              </w:rPr>
            </w:pPr>
            <w:r w:rsidRPr="00D667B3">
              <w:rPr>
                <w:rFonts w:ascii="Aptos" w:hAnsi="Aptos"/>
                <w:b/>
                <w:bCs/>
                <w:color w:val="1F497D" w:themeColor="text2"/>
              </w:rPr>
              <w:t>Drunken Sailor</w:t>
            </w:r>
            <w:r w:rsidRPr="00D667B3">
              <w:rPr>
                <w:rFonts w:ascii="Aptos" w:hAnsi="Aptos"/>
                <w:color w:val="1F497D" w:themeColor="text2"/>
              </w:rPr>
              <w:t xml:space="preserve"> </w:t>
            </w:r>
            <w:r w:rsidRPr="00D667B3">
              <w:rPr>
                <w:rFonts w:ascii="Aptos" w:hAnsi="Aptos"/>
              </w:rPr>
              <w:t>by The Irish Rovers</w:t>
            </w:r>
            <w:r w:rsidR="00FF1741" w:rsidRPr="00D667B3">
              <w:rPr>
                <w:rFonts w:ascii="Aptos" w:hAnsi="Aptos"/>
              </w:rPr>
              <w:t xml:space="preserve"> (sea shanty)</w:t>
            </w:r>
          </w:p>
          <w:p w14:paraId="4745BC79" w14:textId="747C9ABC" w:rsidR="005D00BA" w:rsidRPr="00D667B3" w:rsidRDefault="005D00BA" w:rsidP="00D667B3">
            <w:pPr>
              <w:rPr>
                <w:rFonts w:ascii="Aptos" w:hAnsi="Aptos"/>
              </w:rPr>
            </w:pPr>
            <w:r w:rsidRPr="00D667B3">
              <w:rPr>
                <w:rFonts w:ascii="Aptos" w:hAnsi="Aptos"/>
                <w:b/>
                <w:bCs/>
                <w:color w:val="1F497D" w:themeColor="text2"/>
              </w:rPr>
              <w:t>My Treasures</w:t>
            </w:r>
            <w:r w:rsidRPr="00D667B3">
              <w:rPr>
                <w:rFonts w:ascii="Aptos" w:hAnsi="Aptos"/>
                <w:color w:val="1F497D" w:themeColor="text2"/>
              </w:rPr>
              <w:t xml:space="preserve"> </w:t>
            </w:r>
            <w:r w:rsidRPr="00D667B3">
              <w:rPr>
                <w:rFonts w:ascii="Aptos" w:hAnsi="Aptos"/>
              </w:rPr>
              <w:t>by Kate Wakeling</w:t>
            </w:r>
          </w:p>
        </w:tc>
      </w:tr>
      <w:tr w:rsidR="00D62A27" w:rsidRPr="00D667B3" w14:paraId="34241F8B" w14:textId="77777777" w:rsidTr="008364E4">
        <w:trPr>
          <w:trHeight w:val="556"/>
        </w:trPr>
        <w:tc>
          <w:tcPr>
            <w:tcW w:w="567" w:type="dxa"/>
          </w:tcPr>
          <w:p w14:paraId="0A90019D" w14:textId="77777777" w:rsidR="00D62A27" w:rsidRPr="00D667B3" w:rsidRDefault="00D62A27" w:rsidP="00D667B3">
            <w:pPr>
              <w:ind w:left="113" w:right="113"/>
              <w:jc w:val="center"/>
              <w:rPr>
                <w:rFonts w:ascii="Aptos" w:hAnsi="Aptos"/>
              </w:rPr>
            </w:pPr>
          </w:p>
        </w:tc>
        <w:tc>
          <w:tcPr>
            <w:tcW w:w="993" w:type="dxa"/>
            <w:shd w:val="clear" w:color="auto" w:fill="FFFFFF"/>
          </w:tcPr>
          <w:p w14:paraId="519A9DF4" w14:textId="77777777" w:rsidR="00D62A27" w:rsidRPr="00D667B3" w:rsidRDefault="00D62A27" w:rsidP="00D667B3">
            <w:p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>Spelling</w:t>
            </w:r>
          </w:p>
        </w:tc>
        <w:tc>
          <w:tcPr>
            <w:tcW w:w="14458" w:type="dxa"/>
            <w:gridSpan w:val="5"/>
            <w:vAlign w:val="center"/>
          </w:tcPr>
          <w:p w14:paraId="330DD153" w14:textId="337846FB" w:rsidR="00D62A27" w:rsidRPr="00D667B3" w:rsidRDefault="00D62A27" w:rsidP="00D667B3">
            <w:pPr>
              <w:jc w:val="center"/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 xml:space="preserve">See ELS Phonics Planning for Year 2 Spelling. Year 1 to follow ELS Programme. </w:t>
            </w:r>
          </w:p>
        </w:tc>
      </w:tr>
      <w:tr w:rsidR="00A82F34" w:rsidRPr="00D667B3" w14:paraId="592DAEC9" w14:textId="77777777" w:rsidTr="00755866">
        <w:trPr>
          <w:trHeight w:val="556"/>
        </w:trPr>
        <w:tc>
          <w:tcPr>
            <w:tcW w:w="567" w:type="dxa"/>
          </w:tcPr>
          <w:p w14:paraId="68DAD3EC" w14:textId="77777777" w:rsidR="00A82F34" w:rsidRPr="00D667B3" w:rsidRDefault="00A82F34" w:rsidP="00D667B3">
            <w:pPr>
              <w:ind w:left="113" w:right="113"/>
              <w:jc w:val="center"/>
              <w:rPr>
                <w:rFonts w:ascii="Aptos" w:hAnsi="Aptos"/>
              </w:rPr>
            </w:pPr>
          </w:p>
        </w:tc>
        <w:tc>
          <w:tcPr>
            <w:tcW w:w="993" w:type="dxa"/>
            <w:shd w:val="clear" w:color="auto" w:fill="B8CCE4" w:themeFill="accent1" w:themeFillTint="66"/>
            <w:vAlign w:val="center"/>
          </w:tcPr>
          <w:p w14:paraId="2E0104AD" w14:textId="77777777" w:rsidR="00A82F34" w:rsidRPr="00D667B3" w:rsidRDefault="00A82F34" w:rsidP="00D667B3">
            <w:p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>Additional books – reading spine</w:t>
            </w:r>
          </w:p>
        </w:tc>
        <w:tc>
          <w:tcPr>
            <w:tcW w:w="2410" w:type="dxa"/>
            <w:shd w:val="clear" w:color="auto" w:fill="B8CCE4" w:themeFill="accent1" w:themeFillTint="66"/>
            <w:vAlign w:val="center"/>
          </w:tcPr>
          <w:p w14:paraId="08E1A33D" w14:textId="77777777" w:rsidR="00A82F34" w:rsidRPr="00D667B3" w:rsidRDefault="00A82F34" w:rsidP="00D667B3">
            <w:p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 xml:space="preserve">Books with alternative endings e.g. </w:t>
            </w:r>
          </w:p>
          <w:p w14:paraId="643D5D5D" w14:textId="77777777" w:rsidR="00A82F34" w:rsidRPr="00D667B3" w:rsidRDefault="00A82F34" w:rsidP="00D667B3">
            <w:pPr>
              <w:pStyle w:val="ListParagraph"/>
              <w:numPr>
                <w:ilvl w:val="0"/>
                <w:numId w:val="2"/>
              </w:numPr>
              <w:rPr>
                <w:rFonts w:ascii="Aptos" w:hAnsi="Aptos"/>
                <w:b/>
                <w:bCs/>
                <w:color w:val="1F497D" w:themeColor="text2"/>
              </w:rPr>
            </w:pPr>
            <w:r w:rsidRPr="00D667B3">
              <w:rPr>
                <w:rFonts w:ascii="Aptos" w:hAnsi="Aptos"/>
                <w:b/>
                <w:bCs/>
                <w:color w:val="1F497D" w:themeColor="text2"/>
              </w:rPr>
              <w:t>Tadpole’s Promise</w:t>
            </w:r>
          </w:p>
          <w:p w14:paraId="1A4D3EE7" w14:textId="77777777" w:rsidR="00A82F34" w:rsidRPr="00D667B3" w:rsidRDefault="00A82F34" w:rsidP="00D667B3">
            <w:pPr>
              <w:pStyle w:val="ListParagraph"/>
              <w:numPr>
                <w:ilvl w:val="0"/>
                <w:numId w:val="2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  <w:b/>
                <w:bCs/>
                <w:color w:val="1F497D" w:themeColor="text2"/>
              </w:rPr>
              <w:t>Wolves</w:t>
            </w:r>
            <w:r w:rsidRPr="00D667B3">
              <w:rPr>
                <w:rFonts w:ascii="Aptos" w:hAnsi="Aptos"/>
                <w:color w:val="1F497D" w:themeColor="text2"/>
              </w:rPr>
              <w:t xml:space="preserve"> </w:t>
            </w:r>
            <w:r w:rsidRPr="00D667B3">
              <w:rPr>
                <w:rFonts w:ascii="Aptos" w:hAnsi="Aptos"/>
              </w:rPr>
              <w:t>(Emily Gravett)</w:t>
            </w:r>
          </w:p>
          <w:p w14:paraId="7EF011E3" w14:textId="18187069" w:rsidR="00A82F34" w:rsidRPr="00D667B3" w:rsidRDefault="00A82F34" w:rsidP="00D667B3">
            <w:pPr>
              <w:pStyle w:val="ListParagraph"/>
              <w:numPr>
                <w:ilvl w:val="0"/>
                <w:numId w:val="2"/>
              </w:numPr>
              <w:rPr>
                <w:rFonts w:ascii="Aptos" w:hAnsi="Aptos"/>
                <w:b/>
                <w:bCs/>
              </w:rPr>
            </w:pPr>
            <w:r w:rsidRPr="00D667B3">
              <w:rPr>
                <w:rFonts w:ascii="Aptos" w:hAnsi="Aptos"/>
                <w:b/>
                <w:bCs/>
                <w:color w:val="1F497D" w:themeColor="text2"/>
              </w:rPr>
              <w:t xml:space="preserve">The 3 Little Wolves and the Big Bad Pig. </w:t>
            </w:r>
          </w:p>
        </w:tc>
        <w:tc>
          <w:tcPr>
            <w:tcW w:w="2976" w:type="dxa"/>
            <w:shd w:val="clear" w:color="auto" w:fill="B8CCE4" w:themeFill="accent1" w:themeFillTint="66"/>
            <w:vAlign w:val="center"/>
          </w:tcPr>
          <w:p w14:paraId="60B19E3E" w14:textId="5F7F0BDB" w:rsidR="00A82F34" w:rsidRPr="00D667B3" w:rsidRDefault="00A82F34" w:rsidP="00D667B3">
            <w:p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>Vehicle related texts:</w:t>
            </w:r>
          </w:p>
          <w:p w14:paraId="400DCAFF" w14:textId="77777777" w:rsidR="00A82F34" w:rsidRPr="00D667B3" w:rsidRDefault="00A82F34" w:rsidP="00D667B3">
            <w:pPr>
              <w:rPr>
                <w:rFonts w:ascii="Aptos" w:hAnsi="Aptos"/>
              </w:rPr>
            </w:pPr>
          </w:p>
          <w:p w14:paraId="79B9FEE2" w14:textId="13272B37" w:rsidR="00A82F34" w:rsidRPr="00D667B3" w:rsidRDefault="00A82F34" w:rsidP="00D667B3">
            <w:pPr>
              <w:pStyle w:val="ListParagraph"/>
              <w:numPr>
                <w:ilvl w:val="0"/>
                <w:numId w:val="2"/>
              </w:numPr>
              <w:rPr>
                <w:rFonts w:ascii="Aptos" w:hAnsi="Aptos"/>
                <w:b/>
                <w:bCs/>
                <w:color w:val="1F497D" w:themeColor="text2"/>
              </w:rPr>
            </w:pPr>
            <w:r w:rsidRPr="00D667B3">
              <w:rPr>
                <w:rFonts w:ascii="Aptos" w:hAnsi="Aptos"/>
                <w:b/>
                <w:bCs/>
                <w:color w:val="1F497D" w:themeColor="text2"/>
              </w:rPr>
              <w:t>The Naughty Bus</w:t>
            </w:r>
          </w:p>
          <w:p w14:paraId="140624AA" w14:textId="77777777" w:rsidR="00A82F34" w:rsidRPr="00D667B3" w:rsidRDefault="00A82F34" w:rsidP="00D667B3">
            <w:pPr>
              <w:pStyle w:val="ListParagraph"/>
              <w:numPr>
                <w:ilvl w:val="0"/>
                <w:numId w:val="2"/>
              </w:numPr>
              <w:rPr>
                <w:rFonts w:ascii="Aptos" w:hAnsi="Aptos"/>
                <w:b/>
                <w:bCs/>
                <w:color w:val="1F497D" w:themeColor="text2"/>
              </w:rPr>
            </w:pPr>
            <w:r w:rsidRPr="00D667B3">
              <w:rPr>
                <w:rFonts w:ascii="Aptos" w:hAnsi="Aptos"/>
                <w:b/>
                <w:bCs/>
                <w:color w:val="1F497D" w:themeColor="text2"/>
              </w:rPr>
              <w:t xml:space="preserve"> Cars, Trucks and Things That Go</w:t>
            </w:r>
          </w:p>
          <w:p w14:paraId="09FA30A8" w14:textId="60227850" w:rsidR="00A82F34" w:rsidRPr="00D667B3" w:rsidRDefault="00A82F34" w:rsidP="00D667B3">
            <w:pPr>
              <w:pStyle w:val="ListParagraph"/>
              <w:numPr>
                <w:ilvl w:val="0"/>
                <w:numId w:val="2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  <w:b/>
                <w:bCs/>
                <w:color w:val="1F497D" w:themeColor="text2"/>
              </w:rPr>
              <w:t>Freight Train</w:t>
            </w:r>
          </w:p>
        </w:tc>
        <w:tc>
          <w:tcPr>
            <w:tcW w:w="3402" w:type="dxa"/>
            <w:shd w:val="clear" w:color="auto" w:fill="B8CCE4" w:themeFill="accent1" w:themeFillTint="66"/>
            <w:vAlign w:val="center"/>
          </w:tcPr>
          <w:p w14:paraId="765F94B6" w14:textId="2CAC6784" w:rsidR="00A82F34" w:rsidRPr="00D667B3" w:rsidRDefault="00A82F34" w:rsidP="00D667B3">
            <w:p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 xml:space="preserve">Introduction to Roald Dahl &amp; alternative perspectives on stories. </w:t>
            </w:r>
          </w:p>
          <w:p w14:paraId="7D5472F7" w14:textId="77777777" w:rsidR="005C657F" w:rsidRPr="00D667B3" w:rsidRDefault="005C657F" w:rsidP="00D667B3">
            <w:pPr>
              <w:rPr>
                <w:rFonts w:ascii="Aptos" w:hAnsi="Aptos"/>
              </w:rPr>
            </w:pPr>
          </w:p>
          <w:p w14:paraId="2D4E43A5" w14:textId="77777777" w:rsidR="00A82F34" w:rsidRPr="00D667B3" w:rsidRDefault="00A82F34" w:rsidP="00D667B3">
            <w:pPr>
              <w:pStyle w:val="ListParagraph"/>
              <w:numPr>
                <w:ilvl w:val="0"/>
                <w:numId w:val="2"/>
              </w:numPr>
              <w:rPr>
                <w:rFonts w:ascii="Aptos" w:hAnsi="Aptos"/>
                <w:b/>
                <w:bCs/>
                <w:color w:val="1F497D" w:themeColor="text2"/>
              </w:rPr>
            </w:pPr>
            <w:r w:rsidRPr="00D667B3">
              <w:rPr>
                <w:rFonts w:ascii="Aptos" w:hAnsi="Aptos"/>
                <w:b/>
                <w:bCs/>
                <w:color w:val="1F497D" w:themeColor="text2"/>
              </w:rPr>
              <w:t xml:space="preserve">Billy &amp; The Minpins </w:t>
            </w:r>
          </w:p>
          <w:p w14:paraId="20F53826" w14:textId="5A97F79B" w:rsidR="00A82F34" w:rsidRPr="00D667B3" w:rsidRDefault="00A82F34" w:rsidP="00D667B3">
            <w:pPr>
              <w:pStyle w:val="ListParagraph"/>
              <w:numPr>
                <w:ilvl w:val="0"/>
                <w:numId w:val="2"/>
              </w:numPr>
              <w:rPr>
                <w:rFonts w:ascii="Aptos" w:hAnsi="Aptos"/>
              </w:rPr>
            </w:pPr>
            <w:r w:rsidRPr="00D667B3">
              <w:rPr>
                <w:rFonts w:ascii="Aptos" w:hAnsi="Aptos"/>
                <w:b/>
                <w:bCs/>
                <w:color w:val="1F497D" w:themeColor="text2"/>
              </w:rPr>
              <w:t>The 3 Little Aliens &amp; The Big Bad Robot</w:t>
            </w:r>
          </w:p>
        </w:tc>
        <w:tc>
          <w:tcPr>
            <w:tcW w:w="5670" w:type="dxa"/>
            <w:gridSpan w:val="2"/>
            <w:shd w:val="clear" w:color="auto" w:fill="B8CCE4" w:themeFill="accent1" w:themeFillTint="66"/>
            <w:vAlign w:val="center"/>
          </w:tcPr>
          <w:p w14:paraId="3379B9F0" w14:textId="77777777" w:rsidR="005C657F" w:rsidRPr="00D667B3" w:rsidRDefault="005C657F" w:rsidP="00D667B3">
            <w:pPr>
              <w:rPr>
                <w:rFonts w:ascii="Aptos" w:hAnsi="Aptos"/>
              </w:rPr>
            </w:pPr>
          </w:p>
          <w:p w14:paraId="61842E54" w14:textId="5B6CC1A2" w:rsidR="005C657F" w:rsidRPr="00D667B3" w:rsidRDefault="005C657F" w:rsidP="00D667B3">
            <w:pPr>
              <w:rPr>
                <w:rFonts w:ascii="Aptos" w:hAnsi="Aptos"/>
              </w:rPr>
            </w:pPr>
            <w:r w:rsidRPr="00D667B3">
              <w:rPr>
                <w:rFonts w:ascii="Aptos" w:hAnsi="Aptos"/>
              </w:rPr>
              <w:t xml:space="preserve">Seaside Related Stories: </w:t>
            </w:r>
          </w:p>
          <w:p w14:paraId="222A6675" w14:textId="1CEDAE26" w:rsidR="00A82F34" w:rsidRPr="00D667B3" w:rsidRDefault="00A82F34" w:rsidP="00D667B3">
            <w:pPr>
              <w:pStyle w:val="ListParagraph"/>
              <w:numPr>
                <w:ilvl w:val="0"/>
                <w:numId w:val="2"/>
              </w:numPr>
              <w:rPr>
                <w:rFonts w:ascii="Aptos" w:hAnsi="Aptos"/>
                <w:b/>
                <w:bCs/>
                <w:color w:val="1F497D" w:themeColor="text2"/>
              </w:rPr>
            </w:pPr>
            <w:r w:rsidRPr="00D667B3">
              <w:rPr>
                <w:rFonts w:ascii="Aptos" w:hAnsi="Aptos"/>
                <w:b/>
                <w:bCs/>
                <w:color w:val="1F497D" w:themeColor="text2"/>
              </w:rPr>
              <w:t xml:space="preserve">Surprising Sharks </w:t>
            </w:r>
          </w:p>
          <w:p w14:paraId="4FA95D9C" w14:textId="77777777" w:rsidR="00A82F34" w:rsidRPr="00D667B3" w:rsidRDefault="00A82F34" w:rsidP="00D667B3">
            <w:pPr>
              <w:pStyle w:val="ListParagraph"/>
              <w:numPr>
                <w:ilvl w:val="0"/>
                <w:numId w:val="2"/>
              </w:numPr>
              <w:rPr>
                <w:rFonts w:ascii="Aptos" w:hAnsi="Aptos"/>
                <w:b/>
                <w:bCs/>
                <w:color w:val="1F497D" w:themeColor="text2"/>
              </w:rPr>
            </w:pPr>
            <w:r w:rsidRPr="00D667B3">
              <w:rPr>
                <w:rFonts w:ascii="Aptos" w:hAnsi="Aptos"/>
                <w:b/>
                <w:bCs/>
                <w:color w:val="1F497D" w:themeColor="text2"/>
              </w:rPr>
              <w:t xml:space="preserve">The Emperor’s Egg </w:t>
            </w:r>
          </w:p>
          <w:p w14:paraId="6A1ADA39" w14:textId="7F158B68" w:rsidR="00A82F34" w:rsidRPr="00D667B3" w:rsidRDefault="003A5F34" w:rsidP="00D667B3">
            <w:pPr>
              <w:pStyle w:val="ListParagraph"/>
              <w:numPr>
                <w:ilvl w:val="0"/>
                <w:numId w:val="2"/>
              </w:numPr>
              <w:rPr>
                <w:rFonts w:ascii="Aptos" w:hAnsi="Aptos"/>
                <w:b/>
                <w:bCs/>
                <w:color w:val="1F497D" w:themeColor="text2"/>
              </w:rPr>
            </w:pPr>
            <w:r w:rsidRPr="00D667B3">
              <w:rPr>
                <w:rFonts w:ascii="Aptos" w:hAnsi="Aptos"/>
                <w:b/>
                <w:bCs/>
                <w:color w:val="1F497D" w:themeColor="text2"/>
              </w:rPr>
              <w:t>Stella &amp; The Seagull</w:t>
            </w:r>
          </w:p>
          <w:p w14:paraId="14507AEC" w14:textId="5AE3E016" w:rsidR="003A5F34" w:rsidRPr="00D667B3" w:rsidRDefault="003A5F34" w:rsidP="00D667B3">
            <w:pPr>
              <w:pStyle w:val="ListParagraph"/>
              <w:numPr>
                <w:ilvl w:val="0"/>
                <w:numId w:val="2"/>
              </w:numPr>
              <w:rPr>
                <w:rFonts w:ascii="Aptos" w:hAnsi="Aptos"/>
                <w:b/>
                <w:bCs/>
                <w:color w:val="1F497D" w:themeColor="text2"/>
              </w:rPr>
            </w:pPr>
            <w:r w:rsidRPr="00D667B3">
              <w:rPr>
                <w:rFonts w:ascii="Aptos" w:hAnsi="Aptos"/>
                <w:b/>
                <w:bCs/>
                <w:color w:val="1F497D" w:themeColor="text2"/>
              </w:rPr>
              <w:t>The Lighthouse Keeper’s Lunch</w:t>
            </w:r>
          </w:p>
          <w:p w14:paraId="7132833E" w14:textId="2175B93D" w:rsidR="00331ECA" w:rsidRPr="00D667B3" w:rsidRDefault="00331ECA" w:rsidP="00D667B3">
            <w:pPr>
              <w:pStyle w:val="ListParagraph"/>
              <w:numPr>
                <w:ilvl w:val="0"/>
                <w:numId w:val="2"/>
              </w:numPr>
              <w:rPr>
                <w:rFonts w:ascii="Aptos" w:hAnsi="Aptos"/>
                <w:b/>
                <w:bCs/>
                <w:color w:val="1F497D" w:themeColor="text2"/>
              </w:rPr>
            </w:pPr>
            <w:r w:rsidRPr="00D667B3">
              <w:rPr>
                <w:rFonts w:ascii="Aptos" w:hAnsi="Aptos"/>
                <w:b/>
                <w:bCs/>
                <w:color w:val="1F497D" w:themeColor="text2"/>
              </w:rPr>
              <w:t>The Rainbow Fish</w:t>
            </w:r>
          </w:p>
          <w:p w14:paraId="18B0FEDA" w14:textId="393ACAE9" w:rsidR="00A82F34" w:rsidRPr="00D667B3" w:rsidRDefault="00A82F34" w:rsidP="00D667B3">
            <w:pPr>
              <w:rPr>
                <w:rFonts w:ascii="Aptos" w:hAnsi="Aptos"/>
              </w:rPr>
            </w:pPr>
          </w:p>
        </w:tc>
      </w:tr>
    </w:tbl>
    <w:p w14:paraId="78077E48" w14:textId="0CF33B79" w:rsidR="00C933F4" w:rsidRPr="00AB0B53" w:rsidRDefault="00C933F4" w:rsidP="00AB0B53">
      <w:pPr>
        <w:spacing w:after="0" w:line="240" w:lineRule="auto"/>
        <w:rPr>
          <w:rFonts w:ascii="Aptos" w:hAnsi="Aptos"/>
          <w:sz w:val="18"/>
          <w:szCs w:val="18"/>
        </w:rPr>
      </w:pPr>
    </w:p>
    <w:p w14:paraId="43A87F7A" w14:textId="6508F8C5" w:rsidR="00C933F4" w:rsidRDefault="00C933F4">
      <w:pPr>
        <w:spacing w:after="0" w:line="240" w:lineRule="auto"/>
      </w:pPr>
    </w:p>
    <w:p w14:paraId="13040FDD" w14:textId="77777777" w:rsidR="00405821" w:rsidRDefault="00405821">
      <w:pPr>
        <w:spacing w:after="0" w:line="240" w:lineRule="auto"/>
      </w:pPr>
    </w:p>
    <w:p w14:paraId="6B671F7B" w14:textId="77777777" w:rsidR="00405821" w:rsidRDefault="00405821">
      <w:pPr>
        <w:spacing w:after="0" w:line="240" w:lineRule="auto"/>
      </w:pPr>
    </w:p>
    <w:p w14:paraId="2007E961" w14:textId="77777777" w:rsidR="00405821" w:rsidRDefault="00405821">
      <w:pPr>
        <w:spacing w:after="0" w:line="240" w:lineRule="auto"/>
      </w:pPr>
    </w:p>
    <w:p w14:paraId="56D07161" w14:textId="77777777" w:rsidR="00405821" w:rsidRDefault="00405821">
      <w:pPr>
        <w:spacing w:after="0" w:line="240" w:lineRule="auto"/>
      </w:pPr>
    </w:p>
    <w:p w14:paraId="6276CDAB" w14:textId="77777777" w:rsidR="00405821" w:rsidRDefault="00405821">
      <w:pPr>
        <w:spacing w:after="0" w:line="240" w:lineRule="auto"/>
      </w:pPr>
    </w:p>
    <w:p w14:paraId="25A7BA34" w14:textId="77777777" w:rsidR="00405821" w:rsidRDefault="00405821">
      <w:pPr>
        <w:spacing w:after="0" w:line="240" w:lineRule="auto"/>
      </w:pPr>
    </w:p>
    <w:p w14:paraId="2CC16F96" w14:textId="77777777" w:rsidR="00405821" w:rsidRDefault="00405821">
      <w:pPr>
        <w:spacing w:after="0" w:line="240" w:lineRule="auto"/>
      </w:pPr>
    </w:p>
    <w:p w14:paraId="74C22D05" w14:textId="77777777" w:rsidR="00405821" w:rsidRDefault="00405821">
      <w:pPr>
        <w:spacing w:after="0" w:line="240" w:lineRule="auto"/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703"/>
        <w:gridCol w:w="6876"/>
        <w:gridCol w:w="7089"/>
      </w:tblGrid>
      <w:tr w:rsidR="00405821" w14:paraId="17772F33" w14:textId="77777777" w:rsidTr="0040582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7997A" w14:textId="77777777" w:rsidR="00405821" w:rsidRPr="00405821" w:rsidRDefault="00405821" w:rsidP="00405821">
            <w:pPr>
              <w:pStyle w:val="NoSpacing"/>
              <w:spacing w:line="276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7845C" w14:textId="77777777" w:rsidR="00405821" w:rsidRPr="00405821" w:rsidRDefault="00405821" w:rsidP="00405821">
            <w:pPr>
              <w:pStyle w:val="NoSpacing"/>
              <w:spacing w:line="276" w:lineRule="auto"/>
              <w:rPr>
                <w:rFonts w:ascii="Aptos" w:hAnsi="Aptos"/>
                <w:sz w:val="20"/>
                <w:szCs w:val="20"/>
              </w:rPr>
            </w:pPr>
            <w:r w:rsidRPr="00405821">
              <w:rPr>
                <w:rFonts w:ascii="Aptos" w:hAnsi="Aptos"/>
                <w:sz w:val="20"/>
                <w:szCs w:val="20"/>
              </w:rPr>
              <w:t>Year 1</w:t>
            </w: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D8940" w14:textId="77777777" w:rsidR="00405821" w:rsidRPr="00405821" w:rsidRDefault="00405821" w:rsidP="00405821">
            <w:pPr>
              <w:pStyle w:val="NoSpacing"/>
              <w:spacing w:line="276" w:lineRule="auto"/>
              <w:rPr>
                <w:rFonts w:ascii="Aptos" w:hAnsi="Aptos"/>
                <w:sz w:val="20"/>
                <w:szCs w:val="20"/>
              </w:rPr>
            </w:pPr>
            <w:r w:rsidRPr="00405821">
              <w:rPr>
                <w:rFonts w:ascii="Aptos" w:hAnsi="Aptos"/>
                <w:sz w:val="20"/>
                <w:szCs w:val="20"/>
              </w:rPr>
              <w:t>Year 2</w:t>
            </w:r>
          </w:p>
        </w:tc>
      </w:tr>
      <w:tr w:rsidR="00405821" w14:paraId="0BB0EA2C" w14:textId="77777777" w:rsidTr="00405821">
        <w:trPr>
          <w:cantSplit/>
          <w:trHeight w:val="113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525A6DED" w14:textId="77777777" w:rsidR="00405821" w:rsidRPr="00405821" w:rsidRDefault="00405821" w:rsidP="00405821">
            <w:pPr>
              <w:pStyle w:val="NoSpacing"/>
              <w:spacing w:line="276" w:lineRule="auto"/>
              <w:ind w:left="113" w:right="113"/>
              <w:jc w:val="center"/>
              <w:rPr>
                <w:rFonts w:ascii="Aptos" w:hAnsi="Aptos"/>
                <w:sz w:val="20"/>
                <w:szCs w:val="20"/>
              </w:rPr>
            </w:pPr>
            <w:r w:rsidRPr="00405821">
              <w:rPr>
                <w:rFonts w:ascii="Aptos" w:hAnsi="Aptos"/>
                <w:sz w:val="20"/>
                <w:szCs w:val="20"/>
              </w:rPr>
              <w:t>Word</w:t>
            </w:r>
          </w:p>
        </w:tc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7F1FD" w14:textId="77777777" w:rsidR="00405821" w:rsidRPr="00405821" w:rsidRDefault="00405821" w:rsidP="00405821">
            <w:pPr>
              <w:pStyle w:val="Default"/>
              <w:spacing w:line="276" w:lineRule="auto"/>
              <w:rPr>
                <w:rFonts w:ascii="Aptos" w:hAnsi="Aptos"/>
                <w:sz w:val="20"/>
                <w:szCs w:val="20"/>
              </w:rPr>
            </w:pPr>
            <w:r w:rsidRPr="00405821">
              <w:rPr>
                <w:rFonts w:ascii="Aptos" w:hAnsi="Aptos"/>
                <w:sz w:val="20"/>
                <w:szCs w:val="20"/>
              </w:rPr>
              <w:t xml:space="preserve">Regular </w:t>
            </w:r>
            <w:r w:rsidRPr="00405821">
              <w:rPr>
                <w:rFonts w:ascii="Aptos" w:hAnsi="Aptos"/>
                <w:b/>
                <w:bCs/>
                <w:sz w:val="20"/>
                <w:szCs w:val="20"/>
              </w:rPr>
              <w:t xml:space="preserve">plural noun suffixes </w:t>
            </w:r>
            <w:r w:rsidRPr="00405821">
              <w:rPr>
                <w:rFonts w:ascii="Aptos" w:hAnsi="Aptos"/>
                <w:sz w:val="20"/>
                <w:szCs w:val="20"/>
              </w:rPr>
              <w:t>–</w:t>
            </w:r>
            <w:r w:rsidRPr="00405821">
              <w:rPr>
                <w:rFonts w:ascii="Aptos" w:hAnsi="Aptos"/>
                <w:i/>
                <w:iCs/>
                <w:sz w:val="20"/>
                <w:szCs w:val="20"/>
              </w:rPr>
              <w:t xml:space="preserve">s </w:t>
            </w:r>
            <w:r w:rsidRPr="00405821">
              <w:rPr>
                <w:rFonts w:ascii="Aptos" w:hAnsi="Aptos"/>
                <w:sz w:val="20"/>
                <w:szCs w:val="20"/>
              </w:rPr>
              <w:t>or –</w:t>
            </w:r>
            <w:r w:rsidRPr="00405821">
              <w:rPr>
                <w:rFonts w:ascii="Aptos" w:hAnsi="Aptos"/>
                <w:i/>
                <w:iCs/>
                <w:sz w:val="20"/>
                <w:szCs w:val="20"/>
              </w:rPr>
              <w:t xml:space="preserve">es 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[for example, </w:t>
            </w:r>
            <w:r w:rsidRPr="00405821">
              <w:rPr>
                <w:rFonts w:ascii="Aptos" w:hAnsi="Aptos"/>
                <w:i/>
                <w:iCs/>
                <w:sz w:val="20"/>
                <w:szCs w:val="20"/>
              </w:rPr>
              <w:t>dog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, </w:t>
            </w:r>
            <w:r w:rsidRPr="00405821">
              <w:rPr>
                <w:rFonts w:ascii="Aptos" w:hAnsi="Aptos"/>
                <w:i/>
                <w:iCs/>
                <w:sz w:val="20"/>
                <w:szCs w:val="20"/>
              </w:rPr>
              <w:t>dogs; wish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, </w:t>
            </w:r>
            <w:r w:rsidRPr="00405821">
              <w:rPr>
                <w:rFonts w:ascii="Aptos" w:hAnsi="Aptos"/>
                <w:i/>
                <w:iCs/>
                <w:sz w:val="20"/>
                <w:szCs w:val="20"/>
              </w:rPr>
              <w:t>wishes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], including the effects of these suffixes on the meaning of the noun </w:t>
            </w:r>
          </w:p>
          <w:p w14:paraId="674B6F65" w14:textId="77777777" w:rsidR="00405821" w:rsidRPr="00405821" w:rsidRDefault="00405821" w:rsidP="00405821">
            <w:pPr>
              <w:pStyle w:val="Default"/>
              <w:spacing w:line="276" w:lineRule="auto"/>
              <w:rPr>
                <w:rFonts w:ascii="Aptos" w:hAnsi="Aptos"/>
                <w:sz w:val="20"/>
                <w:szCs w:val="20"/>
              </w:rPr>
            </w:pPr>
            <w:r w:rsidRPr="00405821">
              <w:rPr>
                <w:rFonts w:ascii="Aptos" w:hAnsi="Aptos"/>
                <w:b/>
                <w:bCs/>
                <w:sz w:val="20"/>
                <w:szCs w:val="20"/>
              </w:rPr>
              <w:t xml:space="preserve">Suffixes 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that can be added to </w:t>
            </w:r>
            <w:r w:rsidRPr="00405821">
              <w:rPr>
                <w:rFonts w:ascii="Aptos" w:hAnsi="Aptos"/>
                <w:b/>
                <w:bCs/>
                <w:sz w:val="20"/>
                <w:szCs w:val="20"/>
              </w:rPr>
              <w:t xml:space="preserve">verbs 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where no change is needed in the spelling of root words (e.g. </w:t>
            </w:r>
            <w:r w:rsidRPr="00405821">
              <w:rPr>
                <w:rFonts w:ascii="Aptos" w:hAnsi="Aptos"/>
                <w:i/>
                <w:iCs/>
                <w:sz w:val="20"/>
                <w:szCs w:val="20"/>
              </w:rPr>
              <w:t>helping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, </w:t>
            </w:r>
            <w:r w:rsidRPr="00405821">
              <w:rPr>
                <w:rFonts w:ascii="Aptos" w:hAnsi="Aptos"/>
                <w:i/>
                <w:iCs/>
                <w:sz w:val="20"/>
                <w:szCs w:val="20"/>
              </w:rPr>
              <w:t>helped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, </w:t>
            </w:r>
            <w:r w:rsidRPr="00405821">
              <w:rPr>
                <w:rFonts w:ascii="Aptos" w:hAnsi="Aptos"/>
                <w:i/>
                <w:iCs/>
                <w:sz w:val="20"/>
                <w:szCs w:val="20"/>
              </w:rPr>
              <w:t>helper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) </w:t>
            </w:r>
          </w:p>
          <w:p w14:paraId="53FD5287" w14:textId="77777777" w:rsidR="00405821" w:rsidRPr="00405821" w:rsidRDefault="00405821" w:rsidP="00405821">
            <w:pPr>
              <w:pStyle w:val="NoSpacing"/>
              <w:spacing w:line="276" w:lineRule="auto"/>
              <w:rPr>
                <w:rFonts w:ascii="Aptos" w:hAnsi="Aptos"/>
                <w:sz w:val="20"/>
                <w:szCs w:val="20"/>
              </w:rPr>
            </w:pPr>
            <w:r w:rsidRPr="00405821">
              <w:rPr>
                <w:rFonts w:ascii="Aptos" w:hAnsi="Aptos"/>
                <w:sz w:val="20"/>
                <w:szCs w:val="20"/>
              </w:rPr>
              <w:t xml:space="preserve">How the </w:t>
            </w:r>
            <w:r w:rsidRPr="00405821">
              <w:rPr>
                <w:rFonts w:ascii="Aptos" w:hAnsi="Aptos"/>
                <w:b/>
                <w:bCs/>
                <w:sz w:val="20"/>
                <w:szCs w:val="20"/>
              </w:rPr>
              <w:t xml:space="preserve">prefix </w:t>
            </w:r>
            <w:r w:rsidRPr="00405821">
              <w:rPr>
                <w:rFonts w:ascii="Aptos" w:hAnsi="Aptos"/>
                <w:i/>
                <w:iCs/>
                <w:sz w:val="20"/>
                <w:szCs w:val="20"/>
              </w:rPr>
              <w:t xml:space="preserve">un– 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changes the meaning of </w:t>
            </w:r>
            <w:r w:rsidRPr="00405821">
              <w:rPr>
                <w:rFonts w:ascii="Aptos" w:hAnsi="Aptos"/>
                <w:b/>
                <w:bCs/>
                <w:sz w:val="20"/>
                <w:szCs w:val="20"/>
              </w:rPr>
              <w:t xml:space="preserve">verbs 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and </w:t>
            </w:r>
            <w:r w:rsidRPr="00405821">
              <w:rPr>
                <w:rFonts w:ascii="Aptos" w:hAnsi="Aptos"/>
                <w:b/>
                <w:bCs/>
                <w:sz w:val="20"/>
                <w:szCs w:val="20"/>
              </w:rPr>
              <w:t xml:space="preserve">adjectives 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[negation, for example, </w:t>
            </w:r>
            <w:r w:rsidRPr="00405821">
              <w:rPr>
                <w:rFonts w:ascii="Aptos" w:hAnsi="Aptos"/>
                <w:i/>
                <w:iCs/>
                <w:sz w:val="20"/>
                <w:szCs w:val="20"/>
              </w:rPr>
              <w:t>unkind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, or </w:t>
            </w:r>
            <w:r w:rsidRPr="00405821">
              <w:rPr>
                <w:rFonts w:ascii="Aptos" w:hAnsi="Aptos"/>
                <w:i/>
                <w:iCs/>
                <w:sz w:val="20"/>
                <w:szCs w:val="20"/>
              </w:rPr>
              <w:t>undoing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: </w:t>
            </w:r>
            <w:r w:rsidRPr="00405821">
              <w:rPr>
                <w:rFonts w:ascii="Aptos" w:hAnsi="Aptos"/>
                <w:i/>
                <w:iCs/>
                <w:sz w:val="20"/>
                <w:szCs w:val="20"/>
              </w:rPr>
              <w:t>untie the boat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] </w:t>
            </w: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3E0E8" w14:textId="77777777" w:rsidR="00405821" w:rsidRPr="00405821" w:rsidRDefault="00405821" w:rsidP="00405821">
            <w:pPr>
              <w:pStyle w:val="Default"/>
              <w:spacing w:line="276" w:lineRule="auto"/>
              <w:rPr>
                <w:rFonts w:ascii="Aptos" w:hAnsi="Aptos"/>
                <w:sz w:val="20"/>
                <w:szCs w:val="20"/>
              </w:rPr>
            </w:pPr>
            <w:r w:rsidRPr="00405821">
              <w:rPr>
                <w:rFonts w:ascii="Aptos" w:hAnsi="Aptos"/>
                <w:sz w:val="20"/>
                <w:szCs w:val="20"/>
              </w:rPr>
              <w:t xml:space="preserve">Formation of </w:t>
            </w:r>
            <w:r w:rsidRPr="00405821">
              <w:rPr>
                <w:rFonts w:ascii="Aptos" w:hAnsi="Aptos"/>
                <w:b/>
                <w:bCs/>
                <w:sz w:val="20"/>
                <w:szCs w:val="20"/>
              </w:rPr>
              <w:t xml:space="preserve">nouns 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using </w:t>
            </w:r>
            <w:r w:rsidRPr="00405821">
              <w:rPr>
                <w:rFonts w:ascii="Aptos" w:hAnsi="Aptos"/>
                <w:b/>
                <w:bCs/>
                <w:sz w:val="20"/>
                <w:szCs w:val="20"/>
              </w:rPr>
              <w:t xml:space="preserve">suffixes </w:t>
            </w:r>
            <w:r w:rsidRPr="00405821">
              <w:rPr>
                <w:rFonts w:ascii="Aptos" w:hAnsi="Aptos"/>
                <w:sz w:val="20"/>
                <w:szCs w:val="20"/>
              </w:rPr>
              <w:t>such as –</w:t>
            </w:r>
            <w:r w:rsidRPr="00405821">
              <w:rPr>
                <w:rFonts w:ascii="Aptos" w:hAnsi="Aptos"/>
                <w:i/>
                <w:iCs/>
                <w:sz w:val="20"/>
                <w:szCs w:val="20"/>
              </w:rPr>
              <w:t>ness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, </w:t>
            </w:r>
            <w:r w:rsidRPr="00405821">
              <w:rPr>
                <w:rFonts w:ascii="Aptos" w:hAnsi="Aptos"/>
                <w:i/>
                <w:iCs/>
                <w:sz w:val="20"/>
                <w:szCs w:val="20"/>
              </w:rPr>
              <w:t xml:space="preserve">–er 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and by compounding [for example, </w:t>
            </w:r>
            <w:r w:rsidRPr="00405821">
              <w:rPr>
                <w:rFonts w:ascii="Aptos" w:hAnsi="Aptos"/>
                <w:i/>
                <w:iCs/>
                <w:sz w:val="20"/>
                <w:szCs w:val="20"/>
              </w:rPr>
              <w:t>whiteboard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, </w:t>
            </w:r>
            <w:r w:rsidRPr="00405821">
              <w:rPr>
                <w:rFonts w:ascii="Aptos" w:hAnsi="Aptos"/>
                <w:i/>
                <w:iCs/>
                <w:sz w:val="20"/>
                <w:szCs w:val="20"/>
              </w:rPr>
              <w:t>superman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] </w:t>
            </w:r>
          </w:p>
          <w:p w14:paraId="04E7F249" w14:textId="77777777" w:rsidR="00405821" w:rsidRPr="00405821" w:rsidRDefault="00405821" w:rsidP="00405821">
            <w:pPr>
              <w:pStyle w:val="Default"/>
              <w:spacing w:line="276" w:lineRule="auto"/>
              <w:rPr>
                <w:rFonts w:ascii="Aptos" w:hAnsi="Aptos"/>
                <w:sz w:val="20"/>
                <w:szCs w:val="20"/>
              </w:rPr>
            </w:pPr>
            <w:r w:rsidRPr="00405821">
              <w:rPr>
                <w:rFonts w:ascii="Aptos" w:hAnsi="Aptos"/>
                <w:sz w:val="20"/>
                <w:szCs w:val="20"/>
              </w:rPr>
              <w:t xml:space="preserve">Formation of </w:t>
            </w:r>
            <w:r w:rsidRPr="00405821">
              <w:rPr>
                <w:rFonts w:ascii="Aptos" w:hAnsi="Aptos"/>
                <w:b/>
                <w:bCs/>
                <w:sz w:val="20"/>
                <w:szCs w:val="20"/>
              </w:rPr>
              <w:t xml:space="preserve">adjectives 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using </w:t>
            </w:r>
            <w:r w:rsidRPr="00405821">
              <w:rPr>
                <w:rFonts w:ascii="Aptos" w:hAnsi="Aptos"/>
                <w:b/>
                <w:bCs/>
                <w:sz w:val="20"/>
                <w:szCs w:val="20"/>
              </w:rPr>
              <w:t xml:space="preserve">suffixes 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such as </w:t>
            </w:r>
            <w:r w:rsidRPr="00405821">
              <w:rPr>
                <w:rFonts w:ascii="Aptos" w:hAnsi="Aptos"/>
                <w:i/>
                <w:iCs/>
                <w:sz w:val="20"/>
                <w:szCs w:val="20"/>
              </w:rPr>
              <w:t>–ful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, </w:t>
            </w:r>
            <w:r w:rsidRPr="00405821">
              <w:rPr>
                <w:rFonts w:ascii="Aptos" w:hAnsi="Aptos"/>
                <w:i/>
                <w:iCs/>
                <w:sz w:val="20"/>
                <w:szCs w:val="20"/>
              </w:rPr>
              <w:t xml:space="preserve">–less </w:t>
            </w:r>
          </w:p>
          <w:p w14:paraId="5146915E" w14:textId="77777777" w:rsidR="00405821" w:rsidRPr="00405821" w:rsidRDefault="00405821" w:rsidP="00405821">
            <w:pPr>
              <w:pStyle w:val="Default"/>
              <w:spacing w:line="276" w:lineRule="auto"/>
              <w:rPr>
                <w:rFonts w:ascii="Aptos" w:hAnsi="Aptos"/>
                <w:sz w:val="20"/>
                <w:szCs w:val="20"/>
              </w:rPr>
            </w:pPr>
            <w:r w:rsidRPr="00405821">
              <w:rPr>
                <w:rFonts w:ascii="Aptos" w:hAnsi="Aptos"/>
                <w:sz w:val="20"/>
                <w:szCs w:val="20"/>
              </w:rPr>
              <w:t xml:space="preserve">(A fuller list of </w:t>
            </w:r>
            <w:r w:rsidRPr="00405821">
              <w:rPr>
                <w:rFonts w:ascii="Aptos" w:hAnsi="Aptos"/>
                <w:b/>
                <w:bCs/>
                <w:sz w:val="20"/>
                <w:szCs w:val="20"/>
              </w:rPr>
              <w:t xml:space="preserve">suffixes 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can be found on page 46 in the year 2 spelling section in English Appendix 1) </w:t>
            </w:r>
          </w:p>
          <w:p w14:paraId="1B439B7E" w14:textId="77777777" w:rsidR="00405821" w:rsidRPr="00405821" w:rsidRDefault="00405821" w:rsidP="00405821">
            <w:pPr>
              <w:pStyle w:val="NoSpacing"/>
              <w:spacing w:line="276" w:lineRule="auto"/>
              <w:rPr>
                <w:rFonts w:ascii="Aptos" w:hAnsi="Aptos"/>
                <w:sz w:val="20"/>
                <w:szCs w:val="20"/>
              </w:rPr>
            </w:pPr>
            <w:r w:rsidRPr="00405821">
              <w:rPr>
                <w:rFonts w:ascii="Aptos" w:hAnsi="Aptos"/>
                <w:sz w:val="20"/>
                <w:szCs w:val="20"/>
              </w:rPr>
              <w:t xml:space="preserve">Use of the </w:t>
            </w:r>
            <w:r w:rsidRPr="00405821">
              <w:rPr>
                <w:rFonts w:ascii="Aptos" w:hAnsi="Aptos"/>
                <w:b/>
                <w:bCs/>
                <w:sz w:val="20"/>
                <w:szCs w:val="20"/>
              </w:rPr>
              <w:t xml:space="preserve">suffixes </w:t>
            </w:r>
            <w:r w:rsidRPr="00405821">
              <w:rPr>
                <w:rFonts w:ascii="Aptos" w:hAnsi="Aptos"/>
                <w:i/>
                <w:iCs/>
                <w:sz w:val="20"/>
                <w:szCs w:val="20"/>
              </w:rPr>
              <w:t>–er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, </w:t>
            </w:r>
            <w:r w:rsidRPr="00405821">
              <w:rPr>
                <w:rFonts w:ascii="Aptos" w:hAnsi="Aptos"/>
                <w:i/>
                <w:iCs/>
                <w:sz w:val="20"/>
                <w:szCs w:val="20"/>
              </w:rPr>
              <w:t xml:space="preserve">–est 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in </w:t>
            </w:r>
            <w:r w:rsidRPr="00405821">
              <w:rPr>
                <w:rFonts w:ascii="Aptos" w:hAnsi="Aptos"/>
                <w:b/>
                <w:bCs/>
                <w:sz w:val="20"/>
                <w:szCs w:val="20"/>
              </w:rPr>
              <w:t xml:space="preserve">adjectives 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and the use of –ly in Standard English to turn adjectives into </w:t>
            </w:r>
            <w:r w:rsidRPr="00405821">
              <w:rPr>
                <w:rFonts w:ascii="Aptos" w:hAnsi="Aptos"/>
                <w:b/>
                <w:bCs/>
                <w:sz w:val="20"/>
                <w:szCs w:val="20"/>
              </w:rPr>
              <w:t xml:space="preserve">adverbs </w:t>
            </w:r>
          </w:p>
        </w:tc>
      </w:tr>
      <w:tr w:rsidR="00405821" w14:paraId="6FB90394" w14:textId="77777777" w:rsidTr="00405821">
        <w:trPr>
          <w:cantSplit/>
          <w:trHeight w:val="113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1D1452B5" w14:textId="77777777" w:rsidR="00405821" w:rsidRPr="00405821" w:rsidRDefault="00405821" w:rsidP="00405821">
            <w:pPr>
              <w:pStyle w:val="NoSpacing"/>
              <w:spacing w:line="276" w:lineRule="auto"/>
              <w:ind w:left="113" w:right="113"/>
              <w:jc w:val="center"/>
              <w:rPr>
                <w:rFonts w:ascii="Aptos" w:hAnsi="Aptos"/>
                <w:sz w:val="20"/>
                <w:szCs w:val="20"/>
              </w:rPr>
            </w:pPr>
            <w:r w:rsidRPr="00405821">
              <w:rPr>
                <w:rFonts w:ascii="Aptos" w:hAnsi="Aptos"/>
                <w:sz w:val="20"/>
                <w:szCs w:val="20"/>
              </w:rPr>
              <w:t>Sentence</w:t>
            </w:r>
          </w:p>
        </w:tc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5B07D" w14:textId="77777777" w:rsidR="00405821" w:rsidRPr="00405821" w:rsidRDefault="00405821" w:rsidP="00405821">
            <w:pPr>
              <w:pStyle w:val="Default"/>
              <w:spacing w:line="276" w:lineRule="auto"/>
              <w:rPr>
                <w:rFonts w:ascii="Aptos" w:hAnsi="Aptos"/>
                <w:sz w:val="20"/>
                <w:szCs w:val="20"/>
              </w:rPr>
            </w:pPr>
            <w:r w:rsidRPr="00405821">
              <w:rPr>
                <w:rFonts w:ascii="Aptos" w:hAnsi="Aptos"/>
                <w:sz w:val="20"/>
                <w:szCs w:val="20"/>
              </w:rPr>
              <w:t xml:space="preserve">How </w:t>
            </w:r>
            <w:r w:rsidRPr="00405821">
              <w:rPr>
                <w:rFonts w:ascii="Aptos" w:hAnsi="Aptos"/>
                <w:b/>
                <w:bCs/>
                <w:sz w:val="20"/>
                <w:szCs w:val="20"/>
              </w:rPr>
              <w:t xml:space="preserve">words 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can combine to make </w:t>
            </w:r>
            <w:r w:rsidRPr="00405821">
              <w:rPr>
                <w:rFonts w:ascii="Aptos" w:hAnsi="Aptos"/>
                <w:b/>
                <w:bCs/>
                <w:sz w:val="20"/>
                <w:szCs w:val="20"/>
              </w:rPr>
              <w:t xml:space="preserve">sentences </w:t>
            </w:r>
          </w:p>
          <w:p w14:paraId="684070DE" w14:textId="77777777" w:rsidR="00405821" w:rsidRPr="00405821" w:rsidRDefault="00405821" w:rsidP="00405821">
            <w:pPr>
              <w:pStyle w:val="NoSpacing"/>
              <w:spacing w:line="276" w:lineRule="auto"/>
              <w:rPr>
                <w:rFonts w:ascii="Aptos" w:hAnsi="Aptos"/>
                <w:sz w:val="20"/>
                <w:szCs w:val="20"/>
              </w:rPr>
            </w:pPr>
            <w:r w:rsidRPr="00405821">
              <w:rPr>
                <w:rFonts w:ascii="Aptos" w:hAnsi="Aptos"/>
                <w:sz w:val="20"/>
                <w:szCs w:val="20"/>
              </w:rPr>
              <w:t xml:space="preserve">Joining </w:t>
            </w:r>
            <w:r w:rsidRPr="00405821">
              <w:rPr>
                <w:rFonts w:ascii="Aptos" w:hAnsi="Aptos"/>
                <w:b/>
                <w:bCs/>
                <w:sz w:val="20"/>
                <w:szCs w:val="20"/>
              </w:rPr>
              <w:t xml:space="preserve">words 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and joining </w:t>
            </w:r>
            <w:r w:rsidRPr="00405821">
              <w:rPr>
                <w:rFonts w:ascii="Aptos" w:hAnsi="Aptos"/>
                <w:b/>
                <w:bCs/>
                <w:sz w:val="20"/>
                <w:szCs w:val="20"/>
              </w:rPr>
              <w:t xml:space="preserve">clauses 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using </w:t>
            </w:r>
            <w:r w:rsidRPr="00405821">
              <w:rPr>
                <w:rFonts w:ascii="Aptos" w:hAnsi="Aptos"/>
                <w:i/>
                <w:iCs/>
                <w:sz w:val="20"/>
                <w:szCs w:val="20"/>
              </w:rPr>
              <w:t xml:space="preserve">and </w:t>
            </w: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6DD1A" w14:textId="77777777" w:rsidR="00405821" w:rsidRPr="00405821" w:rsidRDefault="00405821" w:rsidP="00405821">
            <w:pPr>
              <w:pStyle w:val="Default"/>
              <w:spacing w:line="276" w:lineRule="auto"/>
              <w:rPr>
                <w:rFonts w:ascii="Aptos" w:hAnsi="Aptos"/>
                <w:sz w:val="20"/>
                <w:szCs w:val="20"/>
              </w:rPr>
            </w:pPr>
            <w:r w:rsidRPr="00405821">
              <w:rPr>
                <w:rFonts w:ascii="Aptos" w:hAnsi="Aptos"/>
                <w:b/>
                <w:bCs/>
                <w:sz w:val="20"/>
                <w:szCs w:val="20"/>
              </w:rPr>
              <w:t xml:space="preserve">Subordination 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(using </w:t>
            </w:r>
            <w:r w:rsidRPr="00405821">
              <w:rPr>
                <w:rFonts w:ascii="Aptos" w:hAnsi="Aptos"/>
                <w:i/>
                <w:iCs/>
                <w:sz w:val="20"/>
                <w:szCs w:val="20"/>
              </w:rPr>
              <w:t>when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, </w:t>
            </w:r>
            <w:r w:rsidRPr="00405821">
              <w:rPr>
                <w:rFonts w:ascii="Aptos" w:hAnsi="Aptos"/>
                <w:i/>
                <w:iCs/>
                <w:sz w:val="20"/>
                <w:szCs w:val="20"/>
              </w:rPr>
              <w:t>if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, </w:t>
            </w:r>
            <w:r w:rsidRPr="00405821">
              <w:rPr>
                <w:rFonts w:ascii="Aptos" w:hAnsi="Aptos"/>
                <w:i/>
                <w:iCs/>
                <w:sz w:val="20"/>
                <w:szCs w:val="20"/>
              </w:rPr>
              <w:t>that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, </w:t>
            </w:r>
            <w:r w:rsidRPr="00405821">
              <w:rPr>
                <w:rFonts w:ascii="Aptos" w:hAnsi="Aptos"/>
                <w:i/>
                <w:iCs/>
                <w:sz w:val="20"/>
                <w:szCs w:val="20"/>
              </w:rPr>
              <w:t xml:space="preserve">because) 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and </w:t>
            </w:r>
            <w:r w:rsidRPr="00405821">
              <w:rPr>
                <w:rFonts w:ascii="Aptos" w:hAnsi="Aptos"/>
                <w:b/>
                <w:bCs/>
                <w:sz w:val="20"/>
                <w:szCs w:val="20"/>
              </w:rPr>
              <w:t xml:space="preserve">co-ordination 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(using </w:t>
            </w:r>
            <w:r w:rsidRPr="00405821">
              <w:rPr>
                <w:rFonts w:ascii="Aptos" w:hAnsi="Aptos"/>
                <w:i/>
                <w:iCs/>
                <w:sz w:val="20"/>
                <w:szCs w:val="20"/>
              </w:rPr>
              <w:t>or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, </w:t>
            </w:r>
            <w:r w:rsidRPr="00405821">
              <w:rPr>
                <w:rFonts w:ascii="Aptos" w:hAnsi="Aptos"/>
                <w:i/>
                <w:iCs/>
                <w:sz w:val="20"/>
                <w:szCs w:val="20"/>
              </w:rPr>
              <w:t>and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, </w:t>
            </w:r>
            <w:r w:rsidRPr="00405821">
              <w:rPr>
                <w:rFonts w:ascii="Aptos" w:hAnsi="Aptos"/>
                <w:i/>
                <w:iCs/>
                <w:sz w:val="20"/>
                <w:szCs w:val="20"/>
              </w:rPr>
              <w:t>but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) </w:t>
            </w:r>
          </w:p>
          <w:p w14:paraId="52CCE9DD" w14:textId="77777777" w:rsidR="00405821" w:rsidRPr="00405821" w:rsidRDefault="00405821" w:rsidP="00405821">
            <w:pPr>
              <w:pStyle w:val="Default"/>
              <w:spacing w:line="276" w:lineRule="auto"/>
              <w:rPr>
                <w:rFonts w:ascii="Aptos" w:hAnsi="Aptos"/>
                <w:sz w:val="20"/>
                <w:szCs w:val="20"/>
              </w:rPr>
            </w:pPr>
            <w:r w:rsidRPr="00405821">
              <w:rPr>
                <w:rFonts w:ascii="Aptos" w:hAnsi="Aptos"/>
                <w:sz w:val="20"/>
                <w:szCs w:val="20"/>
              </w:rPr>
              <w:t xml:space="preserve">Expanded </w:t>
            </w:r>
            <w:r w:rsidRPr="00405821">
              <w:rPr>
                <w:rFonts w:ascii="Aptos" w:hAnsi="Aptos"/>
                <w:b/>
                <w:bCs/>
                <w:sz w:val="20"/>
                <w:szCs w:val="20"/>
              </w:rPr>
              <w:t xml:space="preserve">noun phrases 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for description and specification [for example, </w:t>
            </w:r>
            <w:r w:rsidRPr="00405821">
              <w:rPr>
                <w:rFonts w:ascii="Aptos" w:hAnsi="Aptos"/>
                <w:i/>
                <w:iCs/>
                <w:sz w:val="20"/>
                <w:szCs w:val="20"/>
              </w:rPr>
              <w:t>the blue butterfly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, </w:t>
            </w:r>
            <w:r w:rsidRPr="00405821">
              <w:rPr>
                <w:rFonts w:ascii="Aptos" w:hAnsi="Aptos"/>
                <w:i/>
                <w:iCs/>
                <w:sz w:val="20"/>
                <w:szCs w:val="20"/>
              </w:rPr>
              <w:t>plain flour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, </w:t>
            </w:r>
            <w:r w:rsidRPr="00405821">
              <w:rPr>
                <w:rFonts w:ascii="Aptos" w:hAnsi="Aptos"/>
                <w:i/>
                <w:iCs/>
                <w:sz w:val="20"/>
                <w:szCs w:val="20"/>
              </w:rPr>
              <w:t>the man in the moon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] </w:t>
            </w:r>
          </w:p>
          <w:p w14:paraId="1A349EB3" w14:textId="77777777" w:rsidR="00405821" w:rsidRPr="00405821" w:rsidRDefault="00405821" w:rsidP="00405821">
            <w:pPr>
              <w:pStyle w:val="NoSpacing"/>
              <w:spacing w:line="276" w:lineRule="auto"/>
              <w:rPr>
                <w:rFonts w:ascii="Aptos" w:hAnsi="Aptos"/>
                <w:sz w:val="20"/>
                <w:szCs w:val="20"/>
              </w:rPr>
            </w:pPr>
            <w:r w:rsidRPr="00405821">
              <w:rPr>
                <w:rFonts w:ascii="Aptos" w:hAnsi="Aptos"/>
                <w:b/>
                <w:bCs/>
                <w:sz w:val="20"/>
                <w:szCs w:val="20"/>
              </w:rPr>
              <w:t xml:space="preserve">How the grammatical patterns in a sentence indicate its function as a 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statement, question, exclamation or command </w:t>
            </w:r>
          </w:p>
        </w:tc>
      </w:tr>
      <w:tr w:rsidR="00405821" w14:paraId="224BAF1A" w14:textId="77777777" w:rsidTr="00405821">
        <w:trPr>
          <w:cantSplit/>
          <w:trHeight w:val="113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27CB3AB4" w14:textId="77777777" w:rsidR="00405821" w:rsidRPr="00405821" w:rsidRDefault="00405821" w:rsidP="00405821">
            <w:pPr>
              <w:pStyle w:val="NoSpacing"/>
              <w:spacing w:line="276" w:lineRule="auto"/>
              <w:ind w:left="113" w:right="113"/>
              <w:jc w:val="center"/>
              <w:rPr>
                <w:rFonts w:ascii="Aptos" w:hAnsi="Aptos"/>
                <w:sz w:val="20"/>
                <w:szCs w:val="20"/>
              </w:rPr>
            </w:pPr>
            <w:r w:rsidRPr="00405821">
              <w:rPr>
                <w:rFonts w:ascii="Aptos" w:hAnsi="Aptos"/>
                <w:sz w:val="20"/>
                <w:szCs w:val="20"/>
              </w:rPr>
              <w:t>Text</w:t>
            </w:r>
          </w:p>
        </w:tc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7E1A2" w14:textId="77777777" w:rsidR="00405821" w:rsidRPr="00405821" w:rsidRDefault="00405821" w:rsidP="00405821">
            <w:pPr>
              <w:pStyle w:val="Default"/>
              <w:spacing w:line="276" w:lineRule="auto"/>
              <w:rPr>
                <w:rFonts w:ascii="Aptos" w:hAnsi="Aptos"/>
                <w:sz w:val="20"/>
                <w:szCs w:val="20"/>
              </w:rPr>
            </w:pPr>
            <w:r w:rsidRPr="00405821">
              <w:rPr>
                <w:rFonts w:ascii="Aptos" w:hAnsi="Aptos"/>
                <w:sz w:val="20"/>
                <w:szCs w:val="20"/>
              </w:rPr>
              <w:t xml:space="preserve">Sequencing </w:t>
            </w:r>
            <w:r w:rsidRPr="00405821">
              <w:rPr>
                <w:rFonts w:ascii="Aptos" w:hAnsi="Aptos"/>
                <w:b/>
                <w:bCs/>
                <w:sz w:val="20"/>
                <w:szCs w:val="20"/>
              </w:rPr>
              <w:t xml:space="preserve">sentences 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to form short narratives </w:t>
            </w:r>
          </w:p>
          <w:p w14:paraId="6FB7E04F" w14:textId="77777777" w:rsidR="00405821" w:rsidRPr="00405821" w:rsidRDefault="00405821" w:rsidP="00405821">
            <w:pPr>
              <w:pStyle w:val="NoSpacing"/>
              <w:spacing w:line="276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3C71" w14:textId="77777777" w:rsidR="00405821" w:rsidRPr="00405821" w:rsidRDefault="00405821" w:rsidP="00405821">
            <w:pPr>
              <w:pStyle w:val="Default"/>
              <w:spacing w:line="276" w:lineRule="auto"/>
              <w:rPr>
                <w:rFonts w:ascii="Aptos" w:hAnsi="Aptos"/>
                <w:sz w:val="20"/>
                <w:szCs w:val="20"/>
              </w:rPr>
            </w:pPr>
            <w:r w:rsidRPr="00405821">
              <w:rPr>
                <w:rFonts w:ascii="Aptos" w:hAnsi="Aptos"/>
                <w:sz w:val="20"/>
                <w:szCs w:val="20"/>
              </w:rPr>
              <w:t xml:space="preserve">Correct choice and consistent use of </w:t>
            </w:r>
            <w:r w:rsidRPr="00405821">
              <w:rPr>
                <w:rFonts w:ascii="Aptos" w:hAnsi="Aptos"/>
                <w:b/>
                <w:bCs/>
                <w:sz w:val="20"/>
                <w:szCs w:val="20"/>
              </w:rPr>
              <w:t xml:space="preserve">present tense 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and </w:t>
            </w:r>
            <w:r w:rsidRPr="00405821">
              <w:rPr>
                <w:rFonts w:ascii="Aptos" w:hAnsi="Aptos"/>
                <w:b/>
                <w:bCs/>
                <w:sz w:val="20"/>
                <w:szCs w:val="20"/>
              </w:rPr>
              <w:t xml:space="preserve">past tense 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throughout writing </w:t>
            </w:r>
          </w:p>
          <w:p w14:paraId="3B8CC418" w14:textId="77777777" w:rsidR="00405821" w:rsidRPr="00405821" w:rsidRDefault="00405821" w:rsidP="00405821">
            <w:pPr>
              <w:pStyle w:val="NoSpacing"/>
              <w:spacing w:line="276" w:lineRule="auto"/>
              <w:rPr>
                <w:rFonts w:ascii="Aptos" w:hAnsi="Aptos"/>
                <w:sz w:val="20"/>
                <w:szCs w:val="20"/>
              </w:rPr>
            </w:pPr>
            <w:r w:rsidRPr="00405821">
              <w:rPr>
                <w:rFonts w:ascii="Aptos" w:hAnsi="Aptos"/>
                <w:sz w:val="20"/>
                <w:szCs w:val="20"/>
              </w:rPr>
              <w:t xml:space="preserve">Use of the </w:t>
            </w:r>
            <w:r w:rsidRPr="00405821">
              <w:rPr>
                <w:rFonts w:ascii="Aptos" w:hAnsi="Aptos"/>
                <w:b/>
                <w:bCs/>
                <w:sz w:val="20"/>
                <w:szCs w:val="20"/>
              </w:rPr>
              <w:t xml:space="preserve">progressive 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form of </w:t>
            </w:r>
            <w:r w:rsidRPr="00405821">
              <w:rPr>
                <w:rFonts w:ascii="Aptos" w:hAnsi="Aptos"/>
                <w:b/>
                <w:bCs/>
                <w:sz w:val="20"/>
                <w:szCs w:val="20"/>
              </w:rPr>
              <w:t xml:space="preserve">verbs 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in the </w:t>
            </w:r>
            <w:r w:rsidRPr="00405821">
              <w:rPr>
                <w:rFonts w:ascii="Aptos" w:hAnsi="Aptos"/>
                <w:b/>
                <w:bCs/>
                <w:sz w:val="20"/>
                <w:szCs w:val="20"/>
              </w:rPr>
              <w:t xml:space="preserve">present 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and </w:t>
            </w:r>
            <w:r w:rsidRPr="00405821">
              <w:rPr>
                <w:rFonts w:ascii="Aptos" w:hAnsi="Aptos"/>
                <w:b/>
                <w:bCs/>
                <w:sz w:val="20"/>
                <w:szCs w:val="20"/>
              </w:rPr>
              <w:t xml:space="preserve">past tense 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to mark actions in progress [for example, </w:t>
            </w:r>
            <w:r w:rsidRPr="00405821">
              <w:rPr>
                <w:rFonts w:ascii="Aptos" w:hAnsi="Aptos"/>
                <w:i/>
                <w:iCs/>
                <w:sz w:val="20"/>
                <w:szCs w:val="20"/>
              </w:rPr>
              <w:t>she is drumming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, </w:t>
            </w:r>
            <w:r w:rsidRPr="00405821">
              <w:rPr>
                <w:rFonts w:ascii="Aptos" w:hAnsi="Aptos"/>
                <w:i/>
                <w:iCs/>
                <w:sz w:val="20"/>
                <w:szCs w:val="20"/>
              </w:rPr>
              <w:t>he was shouting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] </w:t>
            </w:r>
          </w:p>
        </w:tc>
      </w:tr>
      <w:tr w:rsidR="00405821" w14:paraId="663F612E" w14:textId="77777777" w:rsidTr="00405821">
        <w:trPr>
          <w:cantSplit/>
          <w:trHeight w:val="113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C893EE1" w14:textId="77777777" w:rsidR="00405821" w:rsidRPr="00405821" w:rsidRDefault="00405821" w:rsidP="00405821">
            <w:pPr>
              <w:pStyle w:val="NoSpacing"/>
              <w:spacing w:line="276" w:lineRule="auto"/>
              <w:ind w:left="113" w:right="113"/>
              <w:jc w:val="center"/>
              <w:rPr>
                <w:rFonts w:ascii="Aptos" w:hAnsi="Aptos"/>
                <w:sz w:val="20"/>
                <w:szCs w:val="20"/>
              </w:rPr>
            </w:pPr>
            <w:r w:rsidRPr="00405821">
              <w:rPr>
                <w:rFonts w:ascii="Aptos" w:hAnsi="Aptos"/>
                <w:sz w:val="20"/>
                <w:szCs w:val="20"/>
              </w:rPr>
              <w:t>Punctuation</w:t>
            </w:r>
          </w:p>
        </w:tc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E0DB0" w14:textId="77777777" w:rsidR="00405821" w:rsidRPr="00405821" w:rsidRDefault="00405821" w:rsidP="00405821">
            <w:pPr>
              <w:pStyle w:val="Default"/>
              <w:spacing w:line="276" w:lineRule="auto"/>
              <w:rPr>
                <w:rFonts w:ascii="Aptos" w:hAnsi="Aptos"/>
                <w:sz w:val="20"/>
                <w:szCs w:val="20"/>
              </w:rPr>
            </w:pPr>
            <w:r w:rsidRPr="00405821">
              <w:rPr>
                <w:rFonts w:ascii="Aptos" w:hAnsi="Aptos"/>
                <w:sz w:val="20"/>
                <w:szCs w:val="20"/>
              </w:rPr>
              <w:t xml:space="preserve">Separation of </w:t>
            </w:r>
            <w:r w:rsidRPr="00405821">
              <w:rPr>
                <w:rFonts w:ascii="Aptos" w:hAnsi="Aptos"/>
                <w:b/>
                <w:bCs/>
                <w:sz w:val="20"/>
                <w:szCs w:val="20"/>
              </w:rPr>
              <w:t xml:space="preserve">words 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with spaces </w:t>
            </w:r>
          </w:p>
          <w:p w14:paraId="0F9FEB83" w14:textId="77777777" w:rsidR="00405821" w:rsidRPr="00405821" w:rsidRDefault="00405821" w:rsidP="00405821">
            <w:pPr>
              <w:pStyle w:val="Default"/>
              <w:spacing w:line="276" w:lineRule="auto"/>
              <w:rPr>
                <w:rFonts w:ascii="Aptos" w:hAnsi="Aptos"/>
                <w:sz w:val="20"/>
                <w:szCs w:val="20"/>
              </w:rPr>
            </w:pPr>
            <w:r w:rsidRPr="00405821">
              <w:rPr>
                <w:rFonts w:ascii="Aptos" w:hAnsi="Aptos"/>
                <w:sz w:val="20"/>
                <w:szCs w:val="20"/>
              </w:rPr>
              <w:t xml:space="preserve">Introduction to capital letters, full stops, question marks and exclamation marks to demarcate </w:t>
            </w:r>
            <w:r w:rsidRPr="00405821">
              <w:rPr>
                <w:rFonts w:ascii="Aptos" w:hAnsi="Aptos"/>
                <w:b/>
                <w:bCs/>
                <w:sz w:val="20"/>
                <w:szCs w:val="20"/>
              </w:rPr>
              <w:t xml:space="preserve">sentences </w:t>
            </w:r>
          </w:p>
          <w:p w14:paraId="051ABA83" w14:textId="77777777" w:rsidR="00405821" w:rsidRPr="00405821" w:rsidRDefault="00405821" w:rsidP="00405821">
            <w:pPr>
              <w:pStyle w:val="NoSpacing"/>
              <w:spacing w:line="276" w:lineRule="auto"/>
              <w:rPr>
                <w:rFonts w:ascii="Aptos" w:hAnsi="Aptos"/>
                <w:sz w:val="20"/>
                <w:szCs w:val="20"/>
              </w:rPr>
            </w:pPr>
            <w:r w:rsidRPr="00405821">
              <w:rPr>
                <w:rFonts w:ascii="Aptos" w:hAnsi="Aptos"/>
                <w:sz w:val="20"/>
                <w:szCs w:val="20"/>
              </w:rPr>
              <w:t xml:space="preserve">Capital letters for names and for the personal </w:t>
            </w:r>
            <w:r w:rsidRPr="00405821">
              <w:rPr>
                <w:rFonts w:ascii="Aptos" w:hAnsi="Aptos"/>
                <w:b/>
                <w:bCs/>
                <w:sz w:val="20"/>
                <w:szCs w:val="20"/>
              </w:rPr>
              <w:t xml:space="preserve">pronoun </w:t>
            </w:r>
            <w:r w:rsidRPr="00405821">
              <w:rPr>
                <w:rFonts w:ascii="Aptos" w:hAnsi="Aptos" w:cs="Times New Roman"/>
                <w:i/>
                <w:iCs/>
                <w:sz w:val="20"/>
                <w:szCs w:val="20"/>
              </w:rPr>
              <w:t xml:space="preserve">I </w:t>
            </w: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1F6B9" w14:textId="77777777" w:rsidR="00405821" w:rsidRPr="00405821" w:rsidRDefault="00405821" w:rsidP="00405821">
            <w:pPr>
              <w:pStyle w:val="Default"/>
              <w:spacing w:line="276" w:lineRule="auto"/>
              <w:rPr>
                <w:rFonts w:ascii="Aptos" w:hAnsi="Aptos"/>
                <w:sz w:val="20"/>
                <w:szCs w:val="20"/>
              </w:rPr>
            </w:pPr>
            <w:r w:rsidRPr="00405821">
              <w:rPr>
                <w:rFonts w:ascii="Aptos" w:hAnsi="Aptos"/>
                <w:sz w:val="20"/>
                <w:szCs w:val="20"/>
              </w:rPr>
              <w:t xml:space="preserve">Use of capital letters, full stops, question marks and exclamation marks to demarcate </w:t>
            </w:r>
            <w:r w:rsidRPr="00405821">
              <w:rPr>
                <w:rFonts w:ascii="Aptos" w:hAnsi="Aptos"/>
                <w:b/>
                <w:bCs/>
                <w:sz w:val="20"/>
                <w:szCs w:val="20"/>
              </w:rPr>
              <w:t xml:space="preserve">sentences </w:t>
            </w:r>
          </w:p>
          <w:p w14:paraId="48130DD1" w14:textId="77777777" w:rsidR="00405821" w:rsidRPr="00405821" w:rsidRDefault="00405821" w:rsidP="00405821">
            <w:pPr>
              <w:pStyle w:val="Default"/>
              <w:spacing w:line="276" w:lineRule="auto"/>
              <w:rPr>
                <w:rFonts w:ascii="Aptos" w:hAnsi="Aptos"/>
                <w:sz w:val="20"/>
                <w:szCs w:val="20"/>
              </w:rPr>
            </w:pPr>
            <w:r w:rsidRPr="00405821">
              <w:rPr>
                <w:rFonts w:ascii="Aptos" w:hAnsi="Aptos"/>
                <w:sz w:val="20"/>
                <w:szCs w:val="20"/>
              </w:rPr>
              <w:t xml:space="preserve">Commas to separate items in a list </w:t>
            </w:r>
          </w:p>
          <w:p w14:paraId="1E05F973" w14:textId="77777777" w:rsidR="00405821" w:rsidRPr="00405821" w:rsidRDefault="00405821" w:rsidP="00405821">
            <w:pPr>
              <w:pStyle w:val="NoSpacing"/>
              <w:spacing w:line="276" w:lineRule="auto"/>
              <w:rPr>
                <w:rFonts w:ascii="Aptos" w:hAnsi="Aptos"/>
                <w:sz w:val="20"/>
                <w:szCs w:val="20"/>
              </w:rPr>
            </w:pPr>
            <w:r w:rsidRPr="00405821">
              <w:rPr>
                <w:rFonts w:ascii="Aptos" w:hAnsi="Aptos"/>
                <w:b/>
                <w:bCs/>
                <w:sz w:val="20"/>
                <w:szCs w:val="20"/>
              </w:rPr>
              <w:t xml:space="preserve">Apostrophes 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to mark where letters are missing in spelling and to mark singular possession in nouns [for example, </w:t>
            </w:r>
            <w:r w:rsidRPr="00405821">
              <w:rPr>
                <w:rFonts w:ascii="Aptos" w:hAnsi="Aptos"/>
                <w:i/>
                <w:iCs/>
                <w:sz w:val="20"/>
                <w:szCs w:val="20"/>
              </w:rPr>
              <w:t>the girl’s name</w:t>
            </w:r>
            <w:r w:rsidRPr="00405821">
              <w:rPr>
                <w:rFonts w:ascii="Aptos" w:hAnsi="Aptos"/>
                <w:sz w:val="20"/>
                <w:szCs w:val="20"/>
              </w:rPr>
              <w:t xml:space="preserve">] </w:t>
            </w:r>
          </w:p>
        </w:tc>
      </w:tr>
      <w:tr w:rsidR="00405821" w14:paraId="284A6CB1" w14:textId="77777777" w:rsidTr="00405821">
        <w:trPr>
          <w:cantSplit/>
          <w:trHeight w:val="113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28800897" w14:textId="77777777" w:rsidR="00405821" w:rsidRPr="00405821" w:rsidRDefault="00405821" w:rsidP="00405821">
            <w:pPr>
              <w:pStyle w:val="NoSpacing"/>
              <w:spacing w:line="276" w:lineRule="auto"/>
              <w:ind w:left="113" w:right="113"/>
              <w:jc w:val="center"/>
              <w:rPr>
                <w:rFonts w:ascii="Aptos" w:hAnsi="Aptos"/>
                <w:sz w:val="20"/>
                <w:szCs w:val="20"/>
              </w:rPr>
            </w:pPr>
            <w:r w:rsidRPr="00405821">
              <w:rPr>
                <w:rFonts w:ascii="Aptos" w:hAnsi="Aptos"/>
                <w:sz w:val="20"/>
                <w:szCs w:val="20"/>
              </w:rPr>
              <w:t>Terminology for pupils</w:t>
            </w:r>
          </w:p>
        </w:tc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64B64" w14:textId="77777777" w:rsidR="00405821" w:rsidRPr="00405821" w:rsidRDefault="00405821" w:rsidP="00405821">
            <w:pPr>
              <w:pStyle w:val="Default"/>
              <w:spacing w:line="276" w:lineRule="auto"/>
              <w:rPr>
                <w:rFonts w:ascii="Aptos" w:hAnsi="Aptos"/>
                <w:sz w:val="20"/>
                <w:szCs w:val="20"/>
              </w:rPr>
            </w:pPr>
            <w:r w:rsidRPr="00405821">
              <w:rPr>
                <w:rFonts w:ascii="Aptos" w:hAnsi="Aptos"/>
                <w:sz w:val="20"/>
                <w:szCs w:val="20"/>
              </w:rPr>
              <w:t xml:space="preserve">letter, capital letter </w:t>
            </w:r>
          </w:p>
          <w:p w14:paraId="0217208F" w14:textId="77777777" w:rsidR="00405821" w:rsidRPr="00405821" w:rsidRDefault="00405821" w:rsidP="00405821">
            <w:pPr>
              <w:pStyle w:val="Default"/>
              <w:spacing w:line="276" w:lineRule="auto"/>
              <w:rPr>
                <w:rFonts w:ascii="Aptos" w:hAnsi="Aptos"/>
                <w:sz w:val="20"/>
                <w:szCs w:val="20"/>
              </w:rPr>
            </w:pPr>
            <w:r w:rsidRPr="00405821">
              <w:rPr>
                <w:rFonts w:ascii="Aptos" w:hAnsi="Aptos"/>
                <w:sz w:val="20"/>
                <w:szCs w:val="20"/>
              </w:rPr>
              <w:t xml:space="preserve">word, singular, plural </w:t>
            </w:r>
          </w:p>
          <w:p w14:paraId="4C48D0A3" w14:textId="77777777" w:rsidR="00405821" w:rsidRPr="00405821" w:rsidRDefault="00405821" w:rsidP="00405821">
            <w:pPr>
              <w:pStyle w:val="Default"/>
              <w:spacing w:line="276" w:lineRule="auto"/>
              <w:rPr>
                <w:rFonts w:ascii="Aptos" w:hAnsi="Aptos"/>
                <w:sz w:val="20"/>
                <w:szCs w:val="20"/>
              </w:rPr>
            </w:pPr>
            <w:r w:rsidRPr="00405821">
              <w:rPr>
                <w:rFonts w:ascii="Aptos" w:hAnsi="Aptos"/>
                <w:sz w:val="20"/>
                <w:szCs w:val="20"/>
              </w:rPr>
              <w:t xml:space="preserve">sentence </w:t>
            </w:r>
          </w:p>
          <w:p w14:paraId="2078CA05" w14:textId="77777777" w:rsidR="00405821" w:rsidRPr="00405821" w:rsidRDefault="00405821" w:rsidP="00405821">
            <w:pPr>
              <w:pStyle w:val="NoSpacing"/>
              <w:spacing w:line="276" w:lineRule="auto"/>
              <w:rPr>
                <w:rFonts w:ascii="Aptos" w:hAnsi="Aptos"/>
                <w:sz w:val="20"/>
                <w:szCs w:val="20"/>
              </w:rPr>
            </w:pPr>
            <w:r w:rsidRPr="00405821">
              <w:rPr>
                <w:rFonts w:ascii="Aptos" w:hAnsi="Aptos"/>
                <w:sz w:val="20"/>
                <w:szCs w:val="20"/>
              </w:rPr>
              <w:t xml:space="preserve">punctuation, full stop, question mark, exclamation mark </w:t>
            </w: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AF343" w14:textId="77777777" w:rsidR="00405821" w:rsidRPr="00405821" w:rsidRDefault="00405821" w:rsidP="00405821">
            <w:pPr>
              <w:pStyle w:val="Default"/>
              <w:spacing w:line="276" w:lineRule="auto"/>
              <w:rPr>
                <w:rFonts w:ascii="Aptos" w:hAnsi="Aptos"/>
                <w:sz w:val="20"/>
                <w:szCs w:val="20"/>
              </w:rPr>
            </w:pPr>
            <w:r w:rsidRPr="00405821">
              <w:rPr>
                <w:rFonts w:ascii="Aptos" w:hAnsi="Aptos"/>
                <w:sz w:val="20"/>
                <w:szCs w:val="20"/>
              </w:rPr>
              <w:t xml:space="preserve">noun, noun phrase </w:t>
            </w:r>
          </w:p>
          <w:p w14:paraId="54833C30" w14:textId="77777777" w:rsidR="00405821" w:rsidRPr="00405821" w:rsidRDefault="00405821" w:rsidP="00405821">
            <w:pPr>
              <w:pStyle w:val="Default"/>
              <w:spacing w:line="276" w:lineRule="auto"/>
              <w:rPr>
                <w:rFonts w:ascii="Aptos" w:hAnsi="Aptos"/>
                <w:sz w:val="20"/>
                <w:szCs w:val="20"/>
              </w:rPr>
            </w:pPr>
            <w:r w:rsidRPr="00405821">
              <w:rPr>
                <w:rFonts w:ascii="Aptos" w:hAnsi="Aptos"/>
                <w:sz w:val="20"/>
                <w:szCs w:val="20"/>
              </w:rPr>
              <w:t xml:space="preserve">statement, question, exclamation, command, </w:t>
            </w:r>
          </w:p>
          <w:p w14:paraId="49A8D807" w14:textId="77777777" w:rsidR="00405821" w:rsidRPr="00405821" w:rsidRDefault="00405821" w:rsidP="00405821">
            <w:pPr>
              <w:pStyle w:val="Default"/>
              <w:spacing w:line="276" w:lineRule="auto"/>
              <w:rPr>
                <w:rFonts w:ascii="Aptos" w:hAnsi="Aptos"/>
                <w:sz w:val="20"/>
                <w:szCs w:val="20"/>
              </w:rPr>
            </w:pPr>
            <w:r w:rsidRPr="00405821">
              <w:rPr>
                <w:rFonts w:ascii="Aptos" w:hAnsi="Aptos"/>
                <w:sz w:val="20"/>
                <w:szCs w:val="20"/>
              </w:rPr>
              <w:t xml:space="preserve">compound, adjective, verb, </w:t>
            </w:r>
          </w:p>
          <w:p w14:paraId="6D744F2B" w14:textId="77777777" w:rsidR="00405821" w:rsidRPr="00405821" w:rsidRDefault="00405821" w:rsidP="00405821">
            <w:pPr>
              <w:pStyle w:val="Default"/>
              <w:spacing w:line="276" w:lineRule="auto"/>
              <w:rPr>
                <w:rFonts w:ascii="Aptos" w:hAnsi="Aptos"/>
                <w:sz w:val="20"/>
                <w:szCs w:val="20"/>
              </w:rPr>
            </w:pPr>
            <w:r w:rsidRPr="00405821">
              <w:rPr>
                <w:rFonts w:ascii="Aptos" w:hAnsi="Aptos"/>
                <w:sz w:val="20"/>
                <w:szCs w:val="20"/>
              </w:rPr>
              <w:t xml:space="preserve">suffix </w:t>
            </w:r>
          </w:p>
          <w:p w14:paraId="220E2187" w14:textId="77777777" w:rsidR="00405821" w:rsidRPr="00405821" w:rsidRDefault="00405821" w:rsidP="00405821">
            <w:pPr>
              <w:pStyle w:val="Default"/>
              <w:spacing w:line="276" w:lineRule="auto"/>
              <w:rPr>
                <w:rFonts w:ascii="Aptos" w:hAnsi="Aptos"/>
                <w:sz w:val="20"/>
                <w:szCs w:val="20"/>
              </w:rPr>
            </w:pPr>
            <w:r w:rsidRPr="00405821">
              <w:rPr>
                <w:rFonts w:ascii="Aptos" w:hAnsi="Aptos"/>
                <w:sz w:val="20"/>
                <w:szCs w:val="20"/>
              </w:rPr>
              <w:t xml:space="preserve">adverb </w:t>
            </w:r>
          </w:p>
          <w:p w14:paraId="13290A18" w14:textId="77777777" w:rsidR="00405821" w:rsidRPr="00405821" w:rsidRDefault="00405821" w:rsidP="00405821">
            <w:pPr>
              <w:pStyle w:val="Default"/>
              <w:spacing w:line="276" w:lineRule="auto"/>
              <w:rPr>
                <w:rFonts w:ascii="Aptos" w:hAnsi="Aptos"/>
                <w:sz w:val="20"/>
                <w:szCs w:val="20"/>
              </w:rPr>
            </w:pPr>
            <w:r w:rsidRPr="00405821">
              <w:rPr>
                <w:rFonts w:ascii="Aptos" w:hAnsi="Aptos"/>
                <w:sz w:val="20"/>
                <w:szCs w:val="20"/>
              </w:rPr>
              <w:t xml:space="preserve">tense (past, present) </w:t>
            </w:r>
          </w:p>
          <w:p w14:paraId="2874EA3A" w14:textId="77777777" w:rsidR="00405821" w:rsidRPr="00405821" w:rsidRDefault="00405821" w:rsidP="00405821">
            <w:pPr>
              <w:pStyle w:val="NoSpacing"/>
              <w:spacing w:line="276" w:lineRule="auto"/>
              <w:rPr>
                <w:rFonts w:ascii="Aptos" w:hAnsi="Aptos"/>
                <w:sz w:val="20"/>
                <w:szCs w:val="20"/>
              </w:rPr>
            </w:pPr>
            <w:r w:rsidRPr="00405821">
              <w:rPr>
                <w:rFonts w:ascii="Aptos" w:hAnsi="Aptos"/>
                <w:sz w:val="20"/>
                <w:szCs w:val="20"/>
              </w:rPr>
              <w:t xml:space="preserve">apostrophe, comma </w:t>
            </w:r>
          </w:p>
        </w:tc>
      </w:tr>
    </w:tbl>
    <w:p w14:paraId="12BF37A3" w14:textId="77777777" w:rsidR="00405821" w:rsidRDefault="00405821">
      <w:pPr>
        <w:spacing w:after="0" w:line="240" w:lineRule="auto"/>
      </w:pPr>
    </w:p>
    <w:sectPr w:rsidR="00405821" w:rsidSect="00E23106">
      <w:headerReference w:type="default" r:id="rId9"/>
      <w:footerReference w:type="default" r:id="rId10"/>
      <w:pgSz w:w="16838" w:h="11906" w:orient="landscape"/>
      <w:pgMar w:top="1440" w:right="1080" w:bottom="1440" w:left="1080" w:header="567" w:footer="323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39EF25" w14:textId="77777777" w:rsidR="00580A88" w:rsidRDefault="00580A88">
      <w:pPr>
        <w:spacing w:after="0" w:line="240" w:lineRule="auto"/>
      </w:pPr>
      <w:r>
        <w:separator/>
      </w:r>
    </w:p>
  </w:endnote>
  <w:endnote w:type="continuationSeparator" w:id="0">
    <w:p w14:paraId="1F8061AB" w14:textId="77777777" w:rsidR="00580A88" w:rsidRDefault="00580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09A324" w14:textId="77777777" w:rsidR="0052433F" w:rsidRDefault="009C14F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left="-567" w:right="-643"/>
    </w:pPr>
    <w:r>
      <w:t xml:space="preserve">Julie Sargent, English Consultant                                                                                                                                                        </w:t>
    </w:r>
    <w:r>
      <w:t xml:space="preserve">                                                                        www.innovateducation.co.uk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47284E" w14:textId="77777777" w:rsidR="00580A88" w:rsidRDefault="00580A88">
      <w:pPr>
        <w:spacing w:after="0" w:line="240" w:lineRule="auto"/>
      </w:pPr>
      <w:r>
        <w:separator/>
      </w:r>
    </w:p>
  </w:footnote>
  <w:footnote w:type="continuationSeparator" w:id="0">
    <w:p w14:paraId="6F05A3D9" w14:textId="77777777" w:rsidR="00580A88" w:rsidRDefault="00580A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9F2BE3" w14:textId="7A752359" w:rsidR="007272C8" w:rsidRDefault="007272C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b/>
        <w:sz w:val="24"/>
        <w:szCs w:val="24"/>
      </w:rPr>
    </w:pPr>
    <w:r>
      <w:rPr>
        <w:rStyle w:val="wacimagecontainer"/>
        <w:rFonts w:ascii="Segoe UI" w:hAnsi="Segoe UI" w:cs="Segoe UI"/>
        <w:noProof/>
        <w:color w:val="000000"/>
        <w:sz w:val="18"/>
        <w:szCs w:val="18"/>
        <w:shd w:val="clear" w:color="auto" w:fill="FFFFFF"/>
      </w:rPr>
      <w:drawing>
        <wp:anchor distT="0" distB="0" distL="114300" distR="114300" simplePos="0" relativeHeight="251658240" behindDoc="0" locked="0" layoutInCell="1" allowOverlap="1" wp14:anchorId="79D9E8BF" wp14:editId="773D2712">
          <wp:simplePos x="0" y="0"/>
          <wp:positionH relativeFrom="column">
            <wp:posOffset>-243840</wp:posOffset>
          </wp:positionH>
          <wp:positionV relativeFrom="paragraph">
            <wp:posOffset>-245745</wp:posOffset>
          </wp:positionV>
          <wp:extent cx="571500" cy="647700"/>
          <wp:effectExtent l="0" t="0" r="0" b="0"/>
          <wp:wrapSquare wrapText="bothSides"/>
          <wp:docPr id="762803601" name="Picture 1" descr="A logo with a shield and three sword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 logo with a shield and three sword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ptos" w:hAnsi="Aptos"/>
        <w:b/>
        <w:bCs/>
        <w:color w:val="000000"/>
        <w:sz w:val="22"/>
        <w:szCs w:val="22"/>
        <w:shd w:val="clear" w:color="auto" w:fill="FFFFFF"/>
        <w:lang w:val="en-US"/>
      </w:rPr>
      <w:br/>
    </w:r>
    <w:r>
      <w:rPr>
        <w:b/>
        <w:sz w:val="24"/>
        <w:szCs w:val="24"/>
      </w:rPr>
      <w:t xml:space="preserve"> </w:t>
    </w:r>
    <w:r>
      <w:rPr>
        <w:b/>
        <w:sz w:val="30"/>
        <w:szCs w:val="30"/>
      </w:rPr>
      <w:t>CRPS Long Term English Planning</w:t>
    </w:r>
    <w:r w:rsidR="00AD5F40">
      <w:rPr>
        <w:b/>
        <w:sz w:val="30"/>
        <w:szCs w:val="30"/>
      </w:rPr>
      <w:t>: Cycle A, Key Stage 1</w:t>
    </w:r>
  </w:p>
  <w:p w14:paraId="32050232" w14:textId="77777777" w:rsidR="0052433F" w:rsidRDefault="0052433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8B5AE7"/>
    <w:multiLevelType w:val="hybridMultilevel"/>
    <w:tmpl w:val="B6460F28"/>
    <w:lvl w:ilvl="0" w:tplc="469C3C38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E90000B"/>
    <w:multiLevelType w:val="hybridMultilevel"/>
    <w:tmpl w:val="4D262E22"/>
    <w:lvl w:ilvl="0" w:tplc="469C3C38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E3325C"/>
    <w:multiLevelType w:val="hybridMultilevel"/>
    <w:tmpl w:val="40E60C7C"/>
    <w:lvl w:ilvl="0" w:tplc="469C3C38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2140689">
    <w:abstractNumId w:val="0"/>
  </w:num>
  <w:num w:numId="2" w16cid:durableId="347755556">
    <w:abstractNumId w:val="1"/>
  </w:num>
  <w:num w:numId="3" w16cid:durableId="11337146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33F"/>
    <w:rsid w:val="00005D62"/>
    <w:rsid w:val="00022FF4"/>
    <w:rsid w:val="000608B1"/>
    <w:rsid w:val="00060AA1"/>
    <w:rsid w:val="00060E0C"/>
    <w:rsid w:val="00061E3E"/>
    <w:rsid w:val="0009628B"/>
    <w:rsid w:val="000A311D"/>
    <w:rsid w:val="000C1354"/>
    <w:rsid w:val="000F5619"/>
    <w:rsid w:val="000F7EF1"/>
    <w:rsid w:val="001205E6"/>
    <w:rsid w:val="001620E4"/>
    <w:rsid w:val="001677AB"/>
    <w:rsid w:val="001A0887"/>
    <w:rsid w:val="001B2787"/>
    <w:rsid w:val="001C57FF"/>
    <w:rsid w:val="001D7ED6"/>
    <w:rsid w:val="00226084"/>
    <w:rsid w:val="00253CB4"/>
    <w:rsid w:val="00281C53"/>
    <w:rsid w:val="002936AA"/>
    <w:rsid w:val="002A12E2"/>
    <w:rsid w:val="002B07BB"/>
    <w:rsid w:val="002B2447"/>
    <w:rsid w:val="002D5A32"/>
    <w:rsid w:val="002D61A0"/>
    <w:rsid w:val="00316958"/>
    <w:rsid w:val="00327043"/>
    <w:rsid w:val="00331ECA"/>
    <w:rsid w:val="00375F94"/>
    <w:rsid w:val="003A5F34"/>
    <w:rsid w:val="0040537D"/>
    <w:rsid w:val="00405821"/>
    <w:rsid w:val="00430565"/>
    <w:rsid w:val="00445360"/>
    <w:rsid w:val="00446F83"/>
    <w:rsid w:val="00451D68"/>
    <w:rsid w:val="00471E1E"/>
    <w:rsid w:val="00486CC4"/>
    <w:rsid w:val="00493655"/>
    <w:rsid w:val="004B17E1"/>
    <w:rsid w:val="004B51C7"/>
    <w:rsid w:val="004B70AC"/>
    <w:rsid w:val="004D0FDF"/>
    <w:rsid w:val="004D7F73"/>
    <w:rsid w:val="004E1AEA"/>
    <w:rsid w:val="00501618"/>
    <w:rsid w:val="00517645"/>
    <w:rsid w:val="0052433F"/>
    <w:rsid w:val="00580A88"/>
    <w:rsid w:val="00580DC3"/>
    <w:rsid w:val="005A1F32"/>
    <w:rsid w:val="005C657F"/>
    <w:rsid w:val="005D00BA"/>
    <w:rsid w:val="005D59A5"/>
    <w:rsid w:val="006353BB"/>
    <w:rsid w:val="00636BCA"/>
    <w:rsid w:val="00654A55"/>
    <w:rsid w:val="00670F34"/>
    <w:rsid w:val="006C03FC"/>
    <w:rsid w:val="006D6389"/>
    <w:rsid w:val="007272C8"/>
    <w:rsid w:val="0075157D"/>
    <w:rsid w:val="00754E99"/>
    <w:rsid w:val="00755866"/>
    <w:rsid w:val="007660FD"/>
    <w:rsid w:val="007679EF"/>
    <w:rsid w:val="007E58E5"/>
    <w:rsid w:val="008364E4"/>
    <w:rsid w:val="00837126"/>
    <w:rsid w:val="00837248"/>
    <w:rsid w:val="00837409"/>
    <w:rsid w:val="0086268A"/>
    <w:rsid w:val="00865FAB"/>
    <w:rsid w:val="008A5BBE"/>
    <w:rsid w:val="008B4DA3"/>
    <w:rsid w:val="008F04F7"/>
    <w:rsid w:val="009053E7"/>
    <w:rsid w:val="00906EE2"/>
    <w:rsid w:val="00912A6F"/>
    <w:rsid w:val="00981AB1"/>
    <w:rsid w:val="009B0D17"/>
    <w:rsid w:val="009C12DE"/>
    <w:rsid w:val="009C14F4"/>
    <w:rsid w:val="009D1D3E"/>
    <w:rsid w:val="009F3109"/>
    <w:rsid w:val="00A10591"/>
    <w:rsid w:val="00A54488"/>
    <w:rsid w:val="00A65CC0"/>
    <w:rsid w:val="00A748FE"/>
    <w:rsid w:val="00A82F34"/>
    <w:rsid w:val="00A9428D"/>
    <w:rsid w:val="00AB0B53"/>
    <w:rsid w:val="00AB3D96"/>
    <w:rsid w:val="00AB5168"/>
    <w:rsid w:val="00AC3F5E"/>
    <w:rsid w:val="00AC56B2"/>
    <w:rsid w:val="00AD5F40"/>
    <w:rsid w:val="00AF3EA7"/>
    <w:rsid w:val="00B00AFA"/>
    <w:rsid w:val="00B14DA3"/>
    <w:rsid w:val="00B6160D"/>
    <w:rsid w:val="00B87A82"/>
    <w:rsid w:val="00BC4749"/>
    <w:rsid w:val="00BE07FA"/>
    <w:rsid w:val="00C03498"/>
    <w:rsid w:val="00C06D4D"/>
    <w:rsid w:val="00C14D69"/>
    <w:rsid w:val="00C6566D"/>
    <w:rsid w:val="00C701BF"/>
    <w:rsid w:val="00C85DE3"/>
    <w:rsid w:val="00C933F4"/>
    <w:rsid w:val="00CE4BCA"/>
    <w:rsid w:val="00D101EE"/>
    <w:rsid w:val="00D10752"/>
    <w:rsid w:val="00D1498B"/>
    <w:rsid w:val="00D45AA1"/>
    <w:rsid w:val="00D62A27"/>
    <w:rsid w:val="00D64E66"/>
    <w:rsid w:val="00D667B3"/>
    <w:rsid w:val="00D673CA"/>
    <w:rsid w:val="00D72AAE"/>
    <w:rsid w:val="00D76AB8"/>
    <w:rsid w:val="00DB2469"/>
    <w:rsid w:val="00E17D5B"/>
    <w:rsid w:val="00E23106"/>
    <w:rsid w:val="00E57F18"/>
    <w:rsid w:val="00E60EA5"/>
    <w:rsid w:val="00E645B0"/>
    <w:rsid w:val="00ED7392"/>
    <w:rsid w:val="00EE05C4"/>
    <w:rsid w:val="00EF38D7"/>
    <w:rsid w:val="00F03D28"/>
    <w:rsid w:val="00F2204B"/>
    <w:rsid w:val="00F35DCD"/>
    <w:rsid w:val="00F43485"/>
    <w:rsid w:val="00F43B89"/>
    <w:rsid w:val="00F74025"/>
    <w:rsid w:val="00F84D25"/>
    <w:rsid w:val="00FF1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5A73E3"/>
  <w15:docId w15:val="{52E07304-FF01-4E8F-B7D5-00500B48D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lang w:val="en-GB" w:eastAsia="en-GB" w:bidi="ar-SA"/>
      </w:rPr>
    </w:rPrDefault>
    <w:pPrDefault>
      <w:pPr>
        <w:spacing w:after="120" w:line="285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1620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20E4"/>
  </w:style>
  <w:style w:type="paragraph" w:styleId="Footer">
    <w:name w:val="footer"/>
    <w:basedOn w:val="Normal"/>
    <w:link w:val="FooterChar"/>
    <w:uiPriority w:val="99"/>
    <w:unhideWhenUsed/>
    <w:rsid w:val="001620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20E4"/>
  </w:style>
  <w:style w:type="paragraph" w:styleId="ListParagraph">
    <w:name w:val="List Paragraph"/>
    <w:basedOn w:val="Normal"/>
    <w:uiPriority w:val="34"/>
    <w:qFormat/>
    <w:rsid w:val="00F43B8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5157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5157D"/>
    <w:rPr>
      <w:color w:val="605E5C"/>
      <w:shd w:val="clear" w:color="auto" w:fill="E1DFDD"/>
    </w:rPr>
  </w:style>
  <w:style w:type="character" w:customStyle="1" w:styleId="wacimagecontainer">
    <w:name w:val="wacimagecontainer"/>
    <w:basedOn w:val="DefaultParagraphFont"/>
    <w:rsid w:val="007272C8"/>
  </w:style>
  <w:style w:type="paragraph" w:styleId="NoSpacing">
    <w:name w:val="No Spacing"/>
    <w:uiPriority w:val="1"/>
    <w:qFormat/>
    <w:rsid w:val="00405821"/>
    <w:pPr>
      <w:spacing w:after="0" w:line="240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405821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uiPriority w:val="39"/>
    <w:rsid w:val="00405821"/>
    <w:pPr>
      <w:spacing w:after="0" w:line="240" w:lineRule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78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logshank.com/resource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mo73WJc4UtDxPJ7hOeSAwRFP3A==">CgMxLjA4AHIhMTBvYm5pUUpFU2tBdmFhQ3RyZzNHQkRGV0tzdEVKOF81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1076</Words>
  <Characters>6135</Characters>
  <Application>Microsoft Office Word</Application>
  <DocSecurity>4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Alice Rea</dc:creator>
  <cp:lastModifiedBy>Alice Rea</cp:lastModifiedBy>
  <cp:revision>2</cp:revision>
  <dcterms:created xsi:type="dcterms:W3CDTF">2024-06-11T11:21:00Z</dcterms:created>
  <dcterms:modified xsi:type="dcterms:W3CDTF">2024-06-11T11:21:00Z</dcterms:modified>
</cp:coreProperties>
</file>