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color w:val="1f497d"/>
        </w:rPr>
      </w:pPr>
      <w:r w:rsidDel="00000000" w:rsidR="00000000" w:rsidRPr="00000000">
        <w:rPr>
          <w:rFonts w:ascii="Arial" w:cs="Arial" w:eastAsia="Arial" w:hAnsi="Arial"/>
          <w:color w:val="1f497d"/>
          <w:rtl w:val="0"/>
        </w:rPr>
        <w:t xml:space="preserve">All KS2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Arial" w:cs="Arial" w:eastAsia="Arial" w:hAnsi="Arial"/>
          <w:color w:val="ffc000"/>
        </w:rPr>
      </w:pPr>
      <w:r w:rsidDel="00000000" w:rsidR="00000000" w:rsidRPr="00000000">
        <w:rPr>
          <w:rFonts w:ascii="Arial" w:cs="Arial" w:eastAsia="Arial" w:hAnsi="Arial"/>
          <w:color w:val="ffc000"/>
          <w:rtl w:val="0"/>
        </w:rPr>
        <w:t xml:space="preserve">Y3/4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Arial" w:cs="Arial" w:eastAsia="Arial" w:hAnsi="Arial"/>
          <w:color w:val="00b050"/>
        </w:rPr>
      </w:pPr>
      <w:r w:rsidDel="00000000" w:rsidR="00000000" w:rsidRPr="00000000">
        <w:rPr>
          <w:rFonts w:ascii="Arial" w:cs="Arial" w:eastAsia="Arial" w:hAnsi="Arial"/>
          <w:color w:val="00b050"/>
          <w:rtl w:val="0"/>
        </w:rPr>
        <w:t xml:space="preserve">Y4/5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Arial" w:cs="Arial" w:eastAsia="Arial" w:hAnsi="Arial"/>
          <w:color w:val="7030a0"/>
        </w:rPr>
      </w:pPr>
      <w:r w:rsidDel="00000000" w:rsidR="00000000" w:rsidRPr="00000000">
        <w:rPr>
          <w:rFonts w:ascii="Arial" w:cs="Arial" w:eastAsia="Arial" w:hAnsi="Arial"/>
          <w:color w:val="7030a0"/>
          <w:rtl w:val="0"/>
        </w:rPr>
        <w:t xml:space="preserve">Y5/6 </w:t>
      </w:r>
    </w:p>
    <w:tbl>
      <w:tblPr>
        <w:tblStyle w:val="Table1"/>
        <w:tblW w:w="15660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0"/>
        <w:gridCol w:w="1200"/>
        <w:gridCol w:w="2325"/>
        <w:gridCol w:w="2550"/>
        <w:gridCol w:w="3015"/>
        <w:gridCol w:w="2985"/>
        <w:gridCol w:w="3105"/>
        <w:tblGridChange w:id="0">
          <w:tblGrid>
            <w:gridCol w:w="480"/>
            <w:gridCol w:w="1200"/>
            <w:gridCol w:w="2325"/>
            <w:gridCol w:w="2550"/>
            <w:gridCol w:w="3015"/>
            <w:gridCol w:w="2985"/>
            <w:gridCol w:w="3105"/>
          </w:tblGrid>
        </w:tblGridChange>
      </w:tblGrid>
      <w:tr>
        <w:trPr>
          <w:cantSplit w:val="1"/>
          <w:trHeight w:val="300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5">
            <w:pPr>
              <w:spacing w:line="240" w:lineRule="auto"/>
              <w:ind w:left="113" w:right="113" w:firstLine="0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Autumn</w:t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Spring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Summer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shd w:fill="93cddc" w:val="clear"/>
          </w:tcPr>
          <w:p w:rsidR="00000000" w:rsidDel="00000000" w:rsidP="00000000" w:rsidRDefault="00000000" w:rsidRPr="00000000" w14:paraId="0000000C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KS2</w:t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gridSpan w:val="2"/>
            <w:shd w:fill="b8cce4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Polar regions (Arctic/Antarctic, including polar exploration, habitats etc)</w:t>
            </w:r>
          </w:p>
        </w:tc>
        <w:tc>
          <w:tcPr>
            <w:gridSpan w:val="2"/>
            <w:shd w:fill="b8cce4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Local history- 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Banbury Canals (+industrial revolution for 5/6)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Climate Change</w:t>
            </w:r>
          </w:p>
        </w:tc>
      </w:tr>
      <w:tr>
        <w:trPr>
          <w:cantSplit w:val="0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Core Texts &amp; writing opportunities.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Shackleton’s Journey-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1f497d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20"/>
                <w:szCs w:val="20"/>
                <w:rtl w:val="0"/>
              </w:rPr>
              <w:t xml:space="preserve">Letter writing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Link to Ice Trap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(below)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Biography as Shackleton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0"/>
                <w:szCs w:val="20"/>
                <w:rtl w:val="0"/>
              </w:rPr>
              <w:t xml:space="preserve">Newspaper article about departure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20"/>
                <w:szCs w:val="20"/>
                <w:rtl w:val="0"/>
              </w:rPr>
              <w:t xml:space="preserve">Relative clauses, adverbials, brackets, dashes, commas, passive voice (Year ⅚ grammar)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Sky Song-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Link to whole class reading- VIPERS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Setting/character descriptions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word meanings/evaluating why characters have chosen words/phrases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The Abominables-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Word meaning </w:t>
            </w:r>
            <w:r w:rsidDel="00000000" w:rsidR="00000000" w:rsidRPr="00000000">
              <w:rPr>
                <w:rFonts w:ascii="Arial" w:cs="Arial" w:eastAsia="Arial" w:hAnsi="Arial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‘abominable’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(front cover, elicitation).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Postcard for the Yeti’s to remember their time in their new habitat.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Information reports about Yetis (throughout story, collect facts about Yetis).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Write a story for the Yeti’s to read (known story/retell or create own) (p10-11).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ffc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ffc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Instructions to teach the Yeti’s manners (p11-12).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Introduction to dialogue between the Yetis.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Character descriptions of Yetis or of the family (Grandma, Otto etc).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Letter to stop luxury hotel from being built (anonymous so as not to give herself away), as Agatha doesn’t want the Yeti’s to be discovered.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1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Big Write: </w:t>
            </w:r>
            <w:r w:rsidDel="00000000" w:rsidR="00000000" w:rsidRPr="00000000">
              <w:rPr>
                <w:rFonts w:ascii="Arial" w:cs="Arial" w:eastAsia="Arial" w:hAnsi="Arial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to sneak a Yeti back into England.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497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The Wild Robot-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Story openings (powerful verbs, adverbs, language of action).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Writing story opening of being in the middle of fierce weather (p1-2).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(p7) The Robot – creating own robot hatching.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Explanation for how to do something/ programming the robot for something never done before (p13) (Link to book ‘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1f497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Until I Met Dudley’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Paragraph innovation (p19) e.g. </w:t>
            </w:r>
            <w:r w:rsidDel="00000000" w:rsidR="00000000" w:rsidRPr="00000000">
              <w:rPr>
                <w:rFonts w:ascii="Arial" w:cs="Arial" w:eastAsia="Arial" w:hAnsi="Arial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“if you stand in a classroom for long enough… eventually…”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Mountain description (p21-23) – exploring the power of description.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Diary account of the robot.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Adventure story for something that happened to Roz on the island.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7030a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Author talking to the reader (p26).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firstLine="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Tin Forest-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Setting description from the animal’s point of view.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Travel brochure for the new forest.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Invitations for new people to come to forest.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Linked to Tree poetry (see below).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 innovations for descriptive writing. 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Max &amp; The Millions-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1f497d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dialogue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unpicking vocabulary used and explaining why author chose to use (e.g. turns pale).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“finds a tiny little boy…”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continuing the narrative.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The Lion, The Witch &amp; The Wardrobe (continued)-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1f497d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Local history link (C.S Lewis local author).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c000"/>
                <w:sz w:val="20"/>
                <w:szCs w:val="20"/>
                <w:rtl w:val="0"/>
              </w:rPr>
              <w:t xml:space="preserve">Letter home (evacuees)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0"/>
                <w:szCs w:val="20"/>
                <w:rtl w:val="0"/>
              </w:rPr>
              <w:t xml:space="preserve">Travel guide for Narnia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7030a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20"/>
                <w:szCs w:val="20"/>
                <w:rtl w:val="0"/>
              </w:rPr>
              <w:t xml:space="preserve">Character description, speech, dual narrative.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A Natural History of Mermaids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(or)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Magical Beasts-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1f497d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 writing about mermaids, rather looking at the style of the text (letter writing, diary accounts, information presentation).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1f497d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7030a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Using IT to research animals/things to write about.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The Graveyard Book- 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Exploring different narrative styles within texts, and to compose texts with differing narration styles.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“‘There was a hand in the darkness, and it held a knife…” How does this set the tone for the rest of the novel?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Does humour play a role in the story? How?</w:t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Varjak Paw-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Persuading Varjak Paul to go outside (p42).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Describing ordinary object (e.g. hoover, washing machine) to Varjak Paul, personification (p63-64).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Description of a walk (p86) as a cat walking around CRPS (5 senses).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(7 skills explained throughout the text –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rewrite</w:t>
            </w: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as information text about what they are and how can be used. Instructions?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Dialogue: argument between cats? Lots of cat gangs.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Story: a new chapter for Varjak &amp; Holly. 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Tyger-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Diversity, complex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Literacy Shed unit for ideas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Creative writing: exploring wishes and dreams for the future (letter to themselves to be sent to them in a year’s time). 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Great Adventurers-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Links to great explorers (p10-13) – Antarctic 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Graphic novel/information novel of a journey/comic strip exploring Arctic. 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20"/>
                <w:szCs w:val="20"/>
                <w:rtl w:val="0"/>
              </w:rPr>
              <w:t xml:space="preserve">Recount – graphic novel (p12-13).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c000"/>
                <w:sz w:val="20"/>
                <w:szCs w:val="20"/>
                <w:rtl w:val="0"/>
              </w:rPr>
              <w:t xml:space="preserve">Information- a journey into the arctic (p10-11).</w:t>
            </w:r>
          </w:p>
          <w:p w:rsidR="00000000" w:rsidDel="00000000" w:rsidP="00000000" w:rsidRDefault="00000000" w:rsidRPr="00000000" w14:paraId="00000064">
            <w:pPr>
              <w:spacing w:after="120" w:line="240" w:lineRule="auto"/>
              <w:ind w:left="720" w:firstLine="0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The Origin of Species- 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3"/>
              </w:numPr>
              <w:spacing w:after="12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(link to evolution Science topic)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3"/>
              </w:numPr>
              <w:spacing w:after="12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biography of Charles Darwin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3"/>
              </w:numPr>
              <w:spacing w:after="12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diary entry- Galapagos travels- including 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The Lost Whale-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20"/>
                <w:szCs w:val="20"/>
                <w:rtl w:val="0"/>
              </w:rPr>
              <w:t xml:space="preserve">Fact 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sz w:val="20"/>
                <w:szCs w:val="20"/>
                <w:rtl w:val="0"/>
              </w:rPr>
              <w:t xml:space="preserve">file/Non-chronological report on favourite animal (research using laptops)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7030a0"/>
                <w:sz w:val="20"/>
                <w:szCs w:val="20"/>
                <w:rtl w:val="0"/>
              </w:rPr>
              <w:t xml:space="preserve">Persuasive writing- save the whales (Year ⅚)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1f497d"/>
                <w:sz w:val="20"/>
                <w:szCs w:val="20"/>
                <w:rtl w:val="0"/>
              </w:rPr>
              <w:t xml:space="preserve">non-chron report on whales/whale hunting (4/5/6)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Arial" w:cs="Arial" w:eastAsia="Arial" w:hAnsi="Arial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c000"/>
                <w:sz w:val="20"/>
                <w:szCs w:val="20"/>
                <w:rtl w:val="0"/>
              </w:rPr>
              <w:t xml:space="preserve">Diary entry/recount for whale watching/befriending the whale to send to Mum. </w:t>
            </w:r>
          </w:p>
        </w:tc>
      </w:tr>
      <w:tr>
        <w:trPr>
          <w:cantSplit w:val="0"/>
          <w:trHeight w:val="457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0"/>
                <w:szCs w:val="20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Arial" w:cs="Arial" w:eastAsia="Arial" w:hAnsi="Arial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Cold Mountain-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Opening doors unit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Metaphors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Tree by James Carter-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Layout/concrete poems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Writing own poem with similar structure (concrete nature poem)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Slowly (Bob Cox)-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See Tracy for opening doors book/discuss planning.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The Tyger by Willaim Blake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(linked to Varjak Paul novel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Arial" w:cs="Arial" w:eastAsia="Arial" w:hAnsi="Arial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The Hippocrump (Bob Cox)-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Arial" w:cs="Arial" w:eastAsia="Arial" w:hAnsi="Arial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Daddy Fell into The Pond- 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Arial" w:cs="Arial" w:eastAsia="Arial" w:hAnsi="Arial"/>
                <w:b w:val="1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Arial" w:cs="Arial" w:eastAsia="Arial" w:hAnsi="Aria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The Mystery of The Lonely Merman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(Bob Cox unit)-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Spelling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89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See Below for Y3/4 &amp; Y5/6 SPAG Progression.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6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spacing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Reading Spine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b8cce4" w:val="clear"/>
            <w:vAlign w:val="center"/>
          </w:tcPr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1f497d"/>
                <w:sz w:val="20"/>
                <w:szCs w:val="20"/>
                <w:rtl w:val="0"/>
              </w:rPr>
              <w:t xml:space="preserve">Ice Trap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Sky song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The Girl of Ink and Stars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Cogheart </w:t>
            </w:r>
          </w:p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The Wolf Wider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Scribbleboy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King of the Cloud Forest</w:t>
            </w:r>
          </w:p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Boy at the Back of the Class</w:t>
            </w:r>
          </w:p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Arrival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Arial" w:cs="Arial" w:eastAsia="Arial" w:hAnsi="Arial"/>
                <w:b w:val="1"/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674ea7"/>
                <w:sz w:val="20"/>
                <w:szCs w:val="20"/>
                <w:rtl w:val="0"/>
              </w:rPr>
              <w:t xml:space="preserve">The Explorer</w:t>
            </w:r>
          </w:p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The Polar Bear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0"/>
                <w:szCs w:val="20"/>
                <w:rtl w:val="0"/>
              </w:rPr>
              <w:t xml:space="preserve">Explorer’s Club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Accidental Prime Minister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The Witches 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Dominic Grew Sweetcorn </w:t>
            </w:r>
          </w:p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You Are Old Father William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Revolting Rhymes</w:t>
            </w:r>
          </w:p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The Sno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0"/>
                <w:szCs w:val="20"/>
                <w:rtl w:val="0"/>
              </w:rPr>
              <w:t xml:space="preserve">w Queen</w:t>
            </w:r>
          </w:p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The Mysteries of Harris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Burdlick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Winnie The Pooh</w:t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Catch A Little Rhyme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A Bear Called Paddington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Charlotte’s Web</w:t>
            </w:r>
          </w:p>
          <w:p w:rsidR="00000000" w:rsidDel="00000000" w:rsidP="00000000" w:rsidRDefault="00000000" w:rsidRPr="00000000" w14:paraId="000000A6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0"/>
                <w:szCs w:val="20"/>
                <w:rtl w:val="0"/>
              </w:rPr>
              <w:t xml:space="preserve">Duck’s Ditty</w:t>
            </w:r>
          </w:p>
        </w:tc>
      </w:tr>
    </w:tbl>
    <w:p w:rsidR="00000000" w:rsidDel="00000000" w:rsidP="00000000" w:rsidRDefault="00000000" w:rsidRPr="00000000" w14:paraId="000000AB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color w:val="ffc000"/>
          <w:rtl w:val="0"/>
        </w:rPr>
        <w:t xml:space="preserve">Year 3 &amp; </w:t>
      </w:r>
      <w:r w:rsidDel="00000000" w:rsidR="00000000" w:rsidRPr="00000000">
        <w:rPr>
          <w:rFonts w:ascii="Aptos" w:cs="Aptos" w:eastAsia="Aptos" w:hAnsi="Aptos"/>
          <w:b w:val="1"/>
          <w:color w:val="00b050"/>
          <w:rtl w:val="0"/>
        </w:rPr>
        <w:t xml:space="preserve">4</w:t>
      </w:r>
      <w:r w:rsidDel="00000000" w:rsidR="00000000" w:rsidRPr="00000000">
        <w:rPr>
          <w:rFonts w:ascii="Aptos" w:cs="Aptos" w:eastAsia="Aptos" w:hAnsi="Aptos"/>
          <w:b w:val="1"/>
          <w:color w:val="ffc000"/>
          <w:rtl w:val="0"/>
        </w:rPr>
        <w:t xml:space="preserve">- </w:t>
      </w:r>
      <w:r w:rsidDel="00000000" w:rsidR="00000000" w:rsidRPr="00000000">
        <w:rPr>
          <w:rFonts w:ascii="Aptos" w:cs="Aptos" w:eastAsia="Aptos" w:hAnsi="Aptos"/>
        </w:rPr>
        <w:drawing>
          <wp:inline distB="0" distT="0" distL="0" distR="0">
            <wp:extent cx="9320530" cy="5000625"/>
            <wp:effectExtent b="0" l="0" r="0" t="0"/>
            <wp:docPr id="214692913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20530" cy="500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76" w:lineRule="auto"/>
        <w:rPr>
          <w:rFonts w:ascii="Aptos" w:cs="Aptos" w:eastAsia="Aptos" w:hAnsi="Aptos"/>
        </w:rPr>
      </w:pPr>
      <w:r w:rsidDel="00000000" w:rsidR="00000000" w:rsidRPr="00000000">
        <w:rPr>
          <w:rFonts w:ascii="Aptos" w:cs="Aptos" w:eastAsia="Aptos" w:hAnsi="Aptos"/>
          <w:b w:val="1"/>
          <w:color w:val="7030a0"/>
          <w:rtl w:val="0"/>
        </w:rPr>
        <w:t xml:space="preserve">Year</w:t>
      </w:r>
      <w:r w:rsidDel="00000000" w:rsidR="00000000" w:rsidRPr="00000000">
        <w:rPr>
          <w:rFonts w:ascii="Aptos" w:cs="Aptos" w:eastAsia="Aptos" w:hAnsi="Aptos"/>
          <w:b w:val="1"/>
          <w:color w:val="00b050"/>
          <w:rtl w:val="0"/>
        </w:rPr>
        <w:t xml:space="preserve"> 5</w:t>
      </w:r>
      <w:r w:rsidDel="00000000" w:rsidR="00000000" w:rsidRPr="00000000">
        <w:rPr>
          <w:rFonts w:ascii="Aptos" w:cs="Aptos" w:eastAsia="Aptos" w:hAnsi="Aptos"/>
          <w:b w:val="1"/>
          <w:color w:val="7030a0"/>
          <w:rtl w:val="0"/>
        </w:rPr>
        <w:t xml:space="preserve"> &amp; 6-</w:t>
      </w:r>
      <w:r w:rsidDel="00000000" w:rsidR="00000000" w:rsidRPr="00000000">
        <w:rPr>
          <w:rFonts w:ascii="Aptos" w:cs="Aptos" w:eastAsia="Aptos" w:hAnsi="Aptos"/>
        </w:rPr>
        <w:drawing>
          <wp:inline distB="0" distT="0" distL="0" distR="0">
            <wp:extent cx="9320530" cy="5012055"/>
            <wp:effectExtent b="0" l="0" r="0" t="0"/>
            <wp:docPr descr="A close-up of a document&#10;&#10;Description automatically generated" id="2146929131" name="image3.png"/>
            <a:graphic>
              <a:graphicData uri="http://schemas.openxmlformats.org/drawingml/2006/picture">
                <pic:pic>
                  <pic:nvPicPr>
                    <pic:cNvPr descr="A close-up of a document&#10;&#10;Description automatically generated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20530" cy="50120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1906" w:w="16838" w:orient="landscape"/>
      <w:pgMar w:bottom="1440" w:top="1440" w:left="1080" w:right="1080" w:header="567" w:footer="32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  <w:font w:name="Courier New"/>
  <w:font w:name="Apto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ind w:left="-567" w:right="-643" w:firstLine="0"/>
      <w:rPr/>
    </w:pPr>
    <w:r w:rsidDel="00000000" w:rsidR="00000000" w:rsidRPr="00000000">
      <w:rPr>
        <w:rtl w:val="0"/>
      </w:rPr>
      <w:t xml:space="preserve">Julie Sargent, English Consultant                                                                                                                                                                                                                                www.innovateducation.co.uk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Fonts w:ascii="Aptos" w:cs="Aptos" w:eastAsia="Aptos" w:hAnsi="Aptos"/>
        <w:b w:val="1"/>
        <w:color w:val="000000"/>
        <w:sz w:val="22"/>
        <w:szCs w:val="22"/>
        <w:highlight w:val="white"/>
        <w:rtl w:val="0"/>
      </w:rPr>
      <w:br w:type="textWrapping"/>
    </w:r>
    <w:r w:rsidDel="00000000" w:rsidR="00000000" w:rsidRPr="00000000">
      <w:rPr>
        <w:b w:val="1"/>
        <w:sz w:val="24"/>
        <w:szCs w:val="24"/>
        <w:rtl w:val="0"/>
      </w:rPr>
      <w:t xml:space="preserve"> </w:t>
    </w:r>
    <w:r w:rsidDel="00000000" w:rsidR="00000000" w:rsidRPr="00000000">
      <w:rPr>
        <w:b w:val="1"/>
        <w:sz w:val="30"/>
        <w:szCs w:val="30"/>
        <w:rtl w:val="0"/>
      </w:rPr>
      <w:t xml:space="preserve">CRPS Long Term English Planning: Cycle C, Key Stage 2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-243839</wp:posOffset>
          </wp:positionH>
          <wp:positionV relativeFrom="paragraph">
            <wp:posOffset>-245744</wp:posOffset>
          </wp:positionV>
          <wp:extent cx="571500" cy="647700"/>
          <wp:effectExtent b="0" l="0" r="0" t="0"/>
          <wp:wrapSquare wrapText="bothSides" distB="0" distT="0" distL="114300" distR="114300"/>
          <wp:docPr descr="A logo with a shield and three swords&#10;&#10;Description automatically generated" id="2146929129" name="image1.png"/>
          <a:graphic>
            <a:graphicData uri="http://schemas.openxmlformats.org/drawingml/2006/picture">
              <pic:pic>
                <pic:nvPicPr>
                  <pic:cNvPr descr="A logo with a shield and three swords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1500" cy="6477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rFonts w:ascii="Aptos" w:cs="Aptos" w:eastAsia="Aptos" w:hAnsi="Apto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0"/>
      <w:numFmt w:val="bullet"/>
      <w:lvlText w:val="-"/>
      <w:lvlJc w:val="left"/>
      <w:pPr>
        <w:ind w:left="720" w:hanging="360"/>
      </w:pPr>
      <w:rPr>
        <w:rFonts w:ascii="Aptos" w:cs="Aptos" w:eastAsia="Aptos" w:hAnsi="Apto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0"/>
      <w:numFmt w:val="bullet"/>
      <w:lvlText w:val="-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>
        <w:spacing w:after="120" w:line="285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1620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620E4"/>
  </w:style>
  <w:style w:type="paragraph" w:styleId="Footer">
    <w:name w:val="footer"/>
    <w:basedOn w:val="Normal"/>
    <w:link w:val="FooterChar"/>
    <w:uiPriority w:val="99"/>
    <w:unhideWhenUsed w:val="1"/>
    <w:rsid w:val="001620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620E4"/>
  </w:style>
  <w:style w:type="paragraph" w:styleId="ListParagraph">
    <w:name w:val="List Paragraph"/>
    <w:basedOn w:val="Normal"/>
    <w:uiPriority w:val="34"/>
    <w:qFormat w:val="1"/>
    <w:rsid w:val="00F43B89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7515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75157D"/>
    <w:rPr>
      <w:color w:val="605e5c"/>
      <w:shd w:color="auto" w:fill="e1dfdd" w:val="clear"/>
    </w:rPr>
  </w:style>
  <w:style w:type="character" w:styleId="wacimagecontainer" w:customStyle="1">
    <w:name w:val="wacimagecontainer"/>
    <w:basedOn w:val="DefaultParagraphFont"/>
    <w:rsid w:val="007272C8"/>
  </w:style>
  <w:style w:type="paragraph" w:styleId="NoSpacing">
    <w:name w:val="No Spacing"/>
    <w:uiPriority w:val="1"/>
    <w:qFormat w:val="1"/>
    <w:rsid w:val="00405821"/>
    <w:pPr>
      <w:spacing w:after="0" w:line="240" w:lineRule="auto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paragraph" w:styleId="Default" w:customStyle="1">
    <w:name w:val="Default"/>
    <w:rsid w:val="00405821"/>
    <w:pPr>
      <w:autoSpaceDE w:val="0"/>
      <w:autoSpaceDN w:val="0"/>
      <w:adjustRightInd w:val="0"/>
      <w:spacing w:after="0" w:line="240" w:lineRule="auto"/>
    </w:pPr>
    <w:rPr>
      <w:rFonts w:ascii="Arial" w:cs="Arial" w:hAnsi="Arial" w:eastAsiaTheme="minorHAns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405821"/>
    <w:pPr>
      <w:spacing w:after="0" w:line="240" w:lineRule="auto"/>
    </w:pPr>
    <w:rPr>
      <w:rFonts w:asciiTheme="minorHAnsi" w:cstheme="minorBidi" w:eastAsiaTheme="minorHAnsi" w:hAnsiTheme="minorHAnsi"/>
      <w:sz w:val="22"/>
      <w:szCs w:val="22"/>
      <w:lang w:eastAsia="en-US"/>
    </w:rPr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7D428C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mbria" w:cs="Cambria" w:eastAsia="Cambria" w:hAnsi="Cambria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XYvdyne9cFPrURCHAEkME2Kg==">CgMxLjA4AHIhMWpNSjBoMG1sd0dQWEltYjBfaU1QMnRjWGdicVN4b2dV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2024-06-11T12:08:00Z</dcterms:created>
  <dc:creator>Alice Rea</dc:creator>
</cp:coreProperties>
</file>